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4005CA" w14:textId="3F8562D1" w:rsidR="008949C9" w:rsidRPr="00680F98" w:rsidRDefault="008949C9" w:rsidP="008949C9">
      <w:pPr>
        <w:rPr>
          <w:rFonts w:ascii="Times New Roman" w:hAnsi="Times New Roman" w:cs="Times New Roman"/>
          <w:b/>
          <w:sz w:val="30"/>
          <w:szCs w:val="30"/>
          <w:lang w:bidi="en-US"/>
        </w:rPr>
      </w:pPr>
      <w:r w:rsidRPr="00680F98">
        <w:rPr>
          <w:rFonts w:ascii="Times New Roman" w:hAnsi="Times New Roman" w:cs="Times New Roman"/>
          <w:b/>
          <w:sz w:val="30"/>
          <w:szCs w:val="30"/>
          <w:lang w:bidi="en-US"/>
        </w:rPr>
        <w:t xml:space="preserve">Regulation of LncRNA </w:t>
      </w:r>
      <w:bookmarkStart w:id="0" w:name="_Hlk128043989"/>
      <w:r w:rsidRPr="00680F98">
        <w:rPr>
          <w:rFonts w:ascii="Times New Roman" w:hAnsi="Times New Roman" w:cs="Times New Roman"/>
          <w:b/>
          <w:sz w:val="30"/>
          <w:szCs w:val="30"/>
          <w:lang w:bidi="en-US"/>
        </w:rPr>
        <w:t>DNAJC3-AS1</w:t>
      </w:r>
      <w:bookmarkEnd w:id="0"/>
      <w:r w:rsidRPr="00680F98">
        <w:rPr>
          <w:rFonts w:ascii="Times New Roman" w:hAnsi="Times New Roman" w:cs="Times New Roman"/>
          <w:b/>
          <w:sz w:val="30"/>
          <w:szCs w:val="30"/>
          <w:lang w:bidi="en-US"/>
        </w:rPr>
        <w:t>/hsa-miR</w:t>
      </w:r>
      <w:bookmarkStart w:id="1" w:name="OLE_LINK2"/>
      <w:r w:rsidRPr="00680F98">
        <w:rPr>
          <w:rFonts w:ascii="Times New Roman" w:hAnsi="Times New Roman" w:cs="Times New Roman"/>
          <w:b/>
          <w:sz w:val="30"/>
          <w:szCs w:val="30"/>
          <w:lang w:bidi="en-US"/>
        </w:rPr>
        <w:t>-576-5p</w:t>
      </w:r>
      <w:bookmarkEnd w:id="1"/>
      <w:r w:rsidRPr="00680F98">
        <w:rPr>
          <w:rFonts w:ascii="Times New Roman" w:hAnsi="Times New Roman" w:cs="Times New Roman"/>
          <w:b/>
          <w:sz w:val="30"/>
          <w:szCs w:val="30"/>
          <w:lang w:bidi="en-US"/>
        </w:rPr>
        <w:t>/SSBP2 Axis in Gastric Cancer Migration</w:t>
      </w:r>
    </w:p>
    <w:p w14:paraId="7CBC6D33" w14:textId="34758353" w:rsidR="0075467F" w:rsidRDefault="006F5214" w:rsidP="008949C9">
      <w:pPr>
        <w:rPr>
          <w:rFonts w:ascii="Times New Roman" w:hAnsi="Times New Roman" w:cs="Times New Roman"/>
          <w:b/>
          <w:sz w:val="24"/>
          <w:szCs w:val="24"/>
          <w:lang w:bidi="en-US"/>
        </w:rPr>
      </w:pPr>
      <w:r>
        <w:rPr>
          <w:rFonts w:ascii="Times New Roman" w:hAnsi="Times New Roman" w:cs="Times New Roman"/>
          <w:b/>
          <w:sz w:val="24"/>
          <w:szCs w:val="24"/>
          <w:lang w:bidi="en-US"/>
        </w:rPr>
        <w:t>R</w:t>
      </w:r>
      <w:r>
        <w:rPr>
          <w:rFonts w:ascii="Times New Roman" w:hAnsi="Times New Roman" w:cs="Times New Roman" w:hint="eastAsia"/>
          <w:b/>
          <w:sz w:val="24"/>
          <w:szCs w:val="24"/>
          <w:lang w:bidi="en-US"/>
        </w:rPr>
        <w:t xml:space="preserve">unning title: </w:t>
      </w:r>
      <w:r w:rsidRPr="006F5214">
        <w:rPr>
          <w:rFonts w:ascii="Times New Roman" w:hAnsi="Times New Roman" w:cs="Times New Roman"/>
          <w:bCs/>
          <w:sz w:val="24"/>
          <w:szCs w:val="24"/>
          <w:lang w:bidi="en-US"/>
        </w:rPr>
        <w:t>DNAJC3-AS1 Regulation in Gastric Cancer</w:t>
      </w:r>
    </w:p>
    <w:p w14:paraId="34174C7C" w14:textId="77777777" w:rsidR="006F5214" w:rsidRDefault="006F5214" w:rsidP="008949C9">
      <w:pPr>
        <w:rPr>
          <w:rFonts w:ascii="Times New Roman" w:hAnsi="Times New Roman" w:cs="Times New Roman" w:hint="eastAsia"/>
          <w:b/>
          <w:sz w:val="24"/>
          <w:szCs w:val="24"/>
          <w:lang w:bidi="en-US"/>
        </w:rPr>
      </w:pPr>
    </w:p>
    <w:p w14:paraId="4F2AE37C" w14:textId="09898B94" w:rsidR="008949C9" w:rsidRPr="00680F98" w:rsidRDefault="008949C9" w:rsidP="008949C9">
      <w:pPr>
        <w:rPr>
          <w:rFonts w:ascii="Times New Roman" w:hAnsi="Times New Roman" w:cs="Times New Roman"/>
          <w:b/>
          <w:sz w:val="24"/>
          <w:szCs w:val="24"/>
          <w:lang w:bidi="en-US"/>
        </w:rPr>
      </w:pPr>
      <w:r w:rsidRPr="00680F98">
        <w:rPr>
          <w:rFonts w:ascii="Times New Roman" w:hAnsi="Times New Roman" w:cs="Times New Roman"/>
          <w:b/>
          <w:sz w:val="24"/>
          <w:szCs w:val="24"/>
          <w:lang w:bidi="en-US"/>
        </w:rPr>
        <w:t>Zhenni Sun</w:t>
      </w:r>
      <w:r w:rsidRPr="00680F98">
        <w:rPr>
          <w:rFonts w:ascii="Times New Roman" w:hAnsi="Times New Roman" w:cs="Times New Roman"/>
          <w:b/>
          <w:sz w:val="24"/>
          <w:szCs w:val="24"/>
          <w:vertAlign w:val="superscript"/>
          <w:lang w:bidi="en-US"/>
        </w:rPr>
        <w:t>1†</w:t>
      </w:r>
      <w:r w:rsidRPr="00680F98">
        <w:rPr>
          <w:rFonts w:ascii="Times New Roman" w:hAnsi="Times New Roman" w:cs="Times New Roman"/>
          <w:b/>
          <w:sz w:val="24"/>
          <w:szCs w:val="24"/>
          <w:lang w:bidi="en-US"/>
        </w:rPr>
        <w:t>, Mi Zhou</w:t>
      </w:r>
      <w:r w:rsidRPr="00680F98">
        <w:rPr>
          <w:rFonts w:ascii="Times New Roman" w:hAnsi="Times New Roman" w:cs="Times New Roman"/>
          <w:b/>
          <w:sz w:val="24"/>
          <w:szCs w:val="24"/>
          <w:vertAlign w:val="superscript"/>
          <w:lang w:bidi="en-US"/>
        </w:rPr>
        <w:t>2†</w:t>
      </w:r>
      <w:r w:rsidRPr="00680F98">
        <w:rPr>
          <w:rFonts w:ascii="Times New Roman" w:hAnsi="Times New Roman" w:cs="Times New Roman"/>
          <w:b/>
          <w:sz w:val="24"/>
          <w:szCs w:val="24"/>
          <w:lang w:bidi="en-US"/>
        </w:rPr>
        <w:t xml:space="preserve">, </w:t>
      </w:r>
      <w:proofErr w:type="spellStart"/>
      <w:r w:rsidRPr="00680F98">
        <w:rPr>
          <w:rFonts w:ascii="Times New Roman" w:hAnsi="Times New Roman" w:cs="Times New Roman"/>
          <w:b/>
          <w:sz w:val="24"/>
          <w:szCs w:val="24"/>
          <w:lang w:bidi="en-US"/>
        </w:rPr>
        <w:t>Yasai</w:t>
      </w:r>
      <w:proofErr w:type="spellEnd"/>
      <w:r w:rsidRPr="00680F98">
        <w:rPr>
          <w:rFonts w:ascii="Times New Roman" w:hAnsi="Times New Roman" w:cs="Times New Roman"/>
          <w:b/>
          <w:sz w:val="24"/>
          <w:szCs w:val="24"/>
          <w:lang w:bidi="en-US"/>
        </w:rPr>
        <w:t xml:space="preserve"> Yao</w:t>
      </w:r>
      <w:r w:rsidRPr="00680F98">
        <w:rPr>
          <w:rFonts w:ascii="Times New Roman" w:hAnsi="Times New Roman" w:cs="Times New Roman"/>
          <w:b/>
          <w:sz w:val="24"/>
          <w:szCs w:val="24"/>
          <w:vertAlign w:val="superscript"/>
          <w:lang w:bidi="en-US"/>
        </w:rPr>
        <w:t>3</w:t>
      </w:r>
      <w:r w:rsidRPr="00680F98">
        <w:rPr>
          <w:rFonts w:ascii="Times New Roman" w:hAnsi="Times New Roman" w:cs="Times New Roman"/>
          <w:b/>
          <w:sz w:val="24"/>
          <w:szCs w:val="24"/>
          <w:lang w:bidi="en-US"/>
        </w:rPr>
        <w:t xml:space="preserve">, </w:t>
      </w:r>
      <w:proofErr w:type="spellStart"/>
      <w:r w:rsidRPr="00680F98">
        <w:rPr>
          <w:rFonts w:ascii="Times New Roman" w:hAnsi="Times New Roman" w:cs="Times New Roman"/>
          <w:b/>
          <w:sz w:val="24"/>
          <w:szCs w:val="24"/>
          <w:lang w:bidi="en-US"/>
        </w:rPr>
        <w:t>Xuehong</w:t>
      </w:r>
      <w:proofErr w:type="spellEnd"/>
      <w:r w:rsidRPr="00680F98">
        <w:rPr>
          <w:rFonts w:ascii="Times New Roman" w:hAnsi="Times New Roman" w:cs="Times New Roman"/>
          <w:b/>
          <w:sz w:val="24"/>
          <w:szCs w:val="24"/>
          <w:lang w:bidi="en-US"/>
        </w:rPr>
        <w:t xml:space="preserve"> Chen</w:t>
      </w:r>
      <w:r w:rsidRPr="00680F98">
        <w:rPr>
          <w:rFonts w:ascii="Times New Roman" w:hAnsi="Times New Roman" w:cs="Times New Roman"/>
          <w:b/>
          <w:sz w:val="24"/>
          <w:szCs w:val="24"/>
          <w:vertAlign w:val="superscript"/>
          <w:lang w:bidi="en-US"/>
        </w:rPr>
        <w:t>4</w:t>
      </w:r>
      <w:r w:rsidRPr="00680F98">
        <w:rPr>
          <w:rFonts w:ascii="Times New Roman" w:hAnsi="Times New Roman" w:cs="Times New Roman"/>
          <w:b/>
          <w:sz w:val="24"/>
          <w:szCs w:val="24"/>
          <w:lang w:bidi="en-US"/>
        </w:rPr>
        <w:t>, Tao Qin</w:t>
      </w:r>
      <w:r w:rsidRPr="00680F98">
        <w:rPr>
          <w:rFonts w:ascii="Times New Roman" w:hAnsi="Times New Roman" w:cs="Times New Roman"/>
          <w:b/>
          <w:sz w:val="24"/>
          <w:szCs w:val="24"/>
          <w:vertAlign w:val="superscript"/>
          <w:lang w:bidi="en-US"/>
        </w:rPr>
        <w:t>2</w:t>
      </w:r>
      <w:r w:rsidRPr="00680F98">
        <w:rPr>
          <w:rFonts w:ascii="Times New Roman" w:hAnsi="Times New Roman" w:cs="Times New Roman"/>
          <w:b/>
          <w:sz w:val="24"/>
          <w:szCs w:val="24"/>
          <w:lang w:bidi="en-US"/>
        </w:rPr>
        <w:t>, Yafei Han</w:t>
      </w:r>
      <w:r w:rsidRPr="00680F98">
        <w:rPr>
          <w:rFonts w:ascii="Times New Roman" w:hAnsi="Times New Roman" w:cs="Times New Roman"/>
          <w:b/>
          <w:sz w:val="24"/>
          <w:szCs w:val="24"/>
          <w:vertAlign w:val="superscript"/>
          <w:lang w:bidi="en-US"/>
        </w:rPr>
        <w:t>5</w:t>
      </w:r>
      <w:r w:rsidRPr="00680F98">
        <w:rPr>
          <w:rFonts w:ascii="Times New Roman" w:hAnsi="Times New Roman" w:cs="Times New Roman"/>
          <w:b/>
          <w:sz w:val="24"/>
          <w:szCs w:val="24"/>
          <w:lang w:bidi="en-US"/>
        </w:rPr>
        <w:t>, Lu Yue</w:t>
      </w:r>
      <w:proofErr w:type="gramStart"/>
      <w:r w:rsidRPr="00680F98">
        <w:rPr>
          <w:rFonts w:ascii="Times New Roman" w:hAnsi="Times New Roman" w:cs="Times New Roman"/>
          <w:b/>
          <w:sz w:val="24"/>
          <w:szCs w:val="24"/>
          <w:vertAlign w:val="superscript"/>
          <w:lang w:bidi="en-US"/>
        </w:rPr>
        <w:t>1,*</w:t>
      </w:r>
      <w:proofErr w:type="gramEnd"/>
      <w:r w:rsidRPr="00680F98">
        <w:rPr>
          <w:rFonts w:ascii="Times New Roman" w:hAnsi="Times New Roman" w:cs="Times New Roman"/>
          <w:b/>
          <w:sz w:val="24"/>
          <w:szCs w:val="24"/>
          <w:lang w:bidi="en-US"/>
        </w:rPr>
        <w:t xml:space="preserve">, </w:t>
      </w:r>
      <w:proofErr w:type="spellStart"/>
      <w:r w:rsidRPr="00680F98">
        <w:rPr>
          <w:rFonts w:ascii="Times New Roman" w:hAnsi="Times New Roman" w:cs="Times New Roman"/>
          <w:b/>
          <w:sz w:val="24"/>
          <w:szCs w:val="24"/>
          <w:lang w:bidi="en-US"/>
        </w:rPr>
        <w:t>Ruyong</w:t>
      </w:r>
      <w:proofErr w:type="spellEnd"/>
      <w:r w:rsidRPr="00680F98">
        <w:rPr>
          <w:rFonts w:ascii="Times New Roman" w:hAnsi="Times New Roman" w:cs="Times New Roman"/>
          <w:b/>
          <w:sz w:val="24"/>
          <w:szCs w:val="24"/>
          <w:lang w:bidi="en-US"/>
        </w:rPr>
        <w:t xml:space="preserve"> Yao</w:t>
      </w:r>
      <w:r w:rsidRPr="00680F98">
        <w:rPr>
          <w:rFonts w:ascii="Times New Roman" w:hAnsi="Times New Roman" w:cs="Times New Roman"/>
          <w:b/>
          <w:sz w:val="24"/>
          <w:szCs w:val="24"/>
          <w:vertAlign w:val="superscript"/>
          <w:lang w:bidi="en-US"/>
        </w:rPr>
        <w:t>5,*</w:t>
      </w:r>
    </w:p>
    <w:p w14:paraId="3B65E25D" w14:textId="3CC596C4" w:rsidR="008949C9" w:rsidRPr="00680F98" w:rsidRDefault="008949C9" w:rsidP="008949C9">
      <w:pPr>
        <w:rPr>
          <w:rFonts w:ascii="Times New Roman" w:hAnsi="Times New Roman" w:cs="Times New Roman"/>
          <w:sz w:val="24"/>
          <w:szCs w:val="24"/>
          <w:lang w:bidi="en-US"/>
        </w:rPr>
      </w:pPr>
      <w:r w:rsidRPr="00680F98">
        <w:rPr>
          <w:rFonts w:ascii="Times New Roman" w:hAnsi="Times New Roman" w:cs="Times New Roman"/>
          <w:sz w:val="24"/>
          <w:szCs w:val="24"/>
          <w:vertAlign w:val="superscript"/>
          <w:lang w:bidi="en-US"/>
        </w:rPr>
        <w:t>1</w:t>
      </w:r>
      <w:r w:rsidRPr="00680F98">
        <w:rPr>
          <w:rFonts w:ascii="Times New Roman" w:hAnsi="Times New Roman" w:cs="Times New Roman"/>
          <w:sz w:val="24"/>
          <w:szCs w:val="24"/>
          <w:lang w:bidi="en-US"/>
        </w:rPr>
        <w:t xml:space="preserve">Department of Oncology, </w:t>
      </w:r>
      <w:bookmarkStart w:id="2" w:name="_Hlk128745468"/>
      <w:r w:rsidRPr="00680F98">
        <w:rPr>
          <w:rFonts w:ascii="Times New Roman" w:hAnsi="Times New Roman" w:cs="Times New Roman"/>
          <w:sz w:val="24"/>
          <w:szCs w:val="24"/>
          <w:lang w:bidi="en-US"/>
        </w:rPr>
        <w:t>Qingdao Municipal Hospital</w:t>
      </w:r>
      <w:bookmarkEnd w:id="2"/>
      <w:r w:rsidRPr="00680F98">
        <w:rPr>
          <w:rFonts w:ascii="Times New Roman" w:hAnsi="Times New Roman" w:cs="Times New Roman"/>
          <w:sz w:val="24"/>
          <w:szCs w:val="24"/>
          <w:lang w:bidi="en-US"/>
        </w:rPr>
        <w:t>, Shandong University</w:t>
      </w:r>
      <w:r w:rsidR="00877830">
        <w:rPr>
          <w:rFonts w:ascii="Times New Roman" w:hAnsi="Times New Roman" w:cs="Times New Roman"/>
          <w:sz w:val="24"/>
          <w:szCs w:val="24"/>
          <w:lang w:bidi="en-US"/>
        </w:rPr>
        <w:t>,</w:t>
      </w:r>
      <w:r w:rsidR="00877830" w:rsidRPr="00877830">
        <w:t xml:space="preserve"> </w:t>
      </w:r>
      <w:r w:rsidR="00877830" w:rsidRPr="00877830">
        <w:rPr>
          <w:rFonts w:ascii="Times New Roman" w:hAnsi="Times New Roman" w:cs="Times New Roman"/>
          <w:sz w:val="24"/>
          <w:szCs w:val="24"/>
          <w:lang w:bidi="en-US"/>
        </w:rPr>
        <w:t>Qingdao, 266000, China</w:t>
      </w:r>
    </w:p>
    <w:p w14:paraId="4EA9ED37" w14:textId="26491A03" w:rsidR="008949C9" w:rsidRPr="00680F98" w:rsidRDefault="008949C9" w:rsidP="008949C9">
      <w:pPr>
        <w:rPr>
          <w:rFonts w:ascii="Times New Roman" w:hAnsi="Times New Roman" w:cs="Times New Roman"/>
          <w:sz w:val="24"/>
          <w:szCs w:val="24"/>
          <w:lang w:bidi="en-US"/>
        </w:rPr>
      </w:pPr>
      <w:r w:rsidRPr="00680F98">
        <w:rPr>
          <w:rFonts w:ascii="Times New Roman" w:hAnsi="Times New Roman" w:cs="Times New Roman"/>
          <w:sz w:val="24"/>
          <w:szCs w:val="24"/>
          <w:vertAlign w:val="superscript"/>
          <w:lang w:bidi="en-US"/>
        </w:rPr>
        <w:t>2</w:t>
      </w:r>
      <w:r w:rsidR="00877830" w:rsidRPr="00877830">
        <w:rPr>
          <w:rFonts w:ascii="Times New Roman" w:hAnsi="Times New Roman" w:cs="Times New Roman"/>
          <w:sz w:val="24"/>
          <w:szCs w:val="24"/>
          <w:lang w:bidi="en-US"/>
        </w:rPr>
        <w:t>Department of Oncology, Qingdao Municipal Hospital, School of Health and Rehabilitation Sciences, Shandong University, Qingdao, 266000, China</w:t>
      </w:r>
    </w:p>
    <w:p w14:paraId="67FE323E" w14:textId="67B2375F" w:rsidR="008949C9" w:rsidRPr="00680F98" w:rsidRDefault="008949C9" w:rsidP="008949C9">
      <w:pPr>
        <w:rPr>
          <w:rFonts w:ascii="Times New Roman" w:hAnsi="Times New Roman" w:cs="Times New Roman"/>
          <w:sz w:val="24"/>
          <w:szCs w:val="24"/>
          <w:lang w:bidi="en-US"/>
        </w:rPr>
      </w:pPr>
      <w:r w:rsidRPr="00680F98">
        <w:rPr>
          <w:rFonts w:ascii="Times New Roman" w:hAnsi="Times New Roman" w:cs="Times New Roman"/>
          <w:sz w:val="24"/>
          <w:szCs w:val="24"/>
          <w:vertAlign w:val="superscript"/>
          <w:lang w:bidi="en-US"/>
        </w:rPr>
        <w:t>3</w:t>
      </w:r>
      <w:r w:rsidRPr="00680F98">
        <w:rPr>
          <w:rFonts w:ascii="Times New Roman" w:hAnsi="Times New Roman" w:cs="Times New Roman"/>
          <w:sz w:val="24"/>
          <w:szCs w:val="24"/>
          <w:lang w:bidi="en-US"/>
        </w:rPr>
        <w:t xml:space="preserve">Department of Medical Oncology, Qingdao </w:t>
      </w:r>
      <w:proofErr w:type="spellStart"/>
      <w:r w:rsidRPr="00680F98">
        <w:rPr>
          <w:rFonts w:ascii="Times New Roman" w:hAnsi="Times New Roman" w:cs="Times New Roman"/>
          <w:sz w:val="24"/>
          <w:szCs w:val="24"/>
          <w:lang w:bidi="en-US"/>
        </w:rPr>
        <w:t>Fuwai</w:t>
      </w:r>
      <w:proofErr w:type="spellEnd"/>
      <w:r w:rsidRPr="00680F98">
        <w:rPr>
          <w:rFonts w:ascii="Times New Roman" w:hAnsi="Times New Roman" w:cs="Times New Roman"/>
          <w:sz w:val="24"/>
          <w:szCs w:val="24"/>
          <w:lang w:bidi="en-US"/>
        </w:rPr>
        <w:t xml:space="preserve"> Cardiovascular Hospital</w:t>
      </w:r>
      <w:r w:rsidR="00877830">
        <w:rPr>
          <w:rFonts w:ascii="Times New Roman" w:hAnsi="Times New Roman" w:cs="Times New Roman"/>
          <w:sz w:val="24"/>
          <w:szCs w:val="24"/>
          <w:lang w:bidi="en-US"/>
        </w:rPr>
        <w:t xml:space="preserve">, </w:t>
      </w:r>
      <w:r w:rsidR="00877830" w:rsidRPr="00877830">
        <w:rPr>
          <w:rFonts w:ascii="Times New Roman" w:hAnsi="Times New Roman" w:cs="Times New Roman"/>
          <w:sz w:val="24"/>
          <w:szCs w:val="24"/>
          <w:lang w:bidi="en-US"/>
        </w:rPr>
        <w:t>Qingdao, 266034, China</w:t>
      </w:r>
    </w:p>
    <w:p w14:paraId="1DDA5782" w14:textId="10815350" w:rsidR="008949C9" w:rsidRDefault="008949C9" w:rsidP="008949C9">
      <w:pPr>
        <w:rPr>
          <w:rFonts w:ascii="Times New Roman" w:hAnsi="Times New Roman" w:cs="Times New Roman"/>
          <w:sz w:val="24"/>
          <w:szCs w:val="24"/>
          <w:lang w:bidi="en-US"/>
        </w:rPr>
      </w:pPr>
      <w:r w:rsidRPr="00680F98">
        <w:rPr>
          <w:rFonts w:ascii="Times New Roman" w:hAnsi="Times New Roman" w:cs="Times New Roman"/>
          <w:sz w:val="24"/>
          <w:szCs w:val="24"/>
          <w:vertAlign w:val="superscript"/>
          <w:lang w:bidi="en-US"/>
        </w:rPr>
        <w:t>4</w:t>
      </w:r>
      <w:r w:rsidRPr="00680F98">
        <w:rPr>
          <w:rFonts w:ascii="Times New Roman" w:hAnsi="Times New Roman" w:cs="Times New Roman"/>
          <w:sz w:val="24"/>
          <w:szCs w:val="24"/>
          <w:lang w:bidi="en-US"/>
        </w:rPr>
        <w:t>Department of Medical Pharmacology, College of Basic Medical Sciences, Qingdao University</w:t>
      </w:r>
      <w:r w:rsidR="00877830">
        <w:rPr>
          <w:rFonts w:ascii="Times New Roman" w:hAnsi="Times New Roman" w:cs="Times New Roman"/>
          <w:sz w:val="24"/>
          <w:szCs w:val="24"/>
          <w:lang w:bidi="en-US"/>
        </w:rPr>
        <w:t xml:space="preserve">, </w:t>
      </w:r>
      <w:r w:rsidR="00877830" w:rsidRPr="00877830">
        <w:rPr>
          <w:rFonts w:ascii="Times New Roman" w:hAnsi="Times New Roman" w:cs="Times New Roman"/>
          <w:sz w:val="24"/>
          <w:szCs w:val="24"/>
          <w:lang w:bidi="en-US"/>
        </w:rPr>
        <w:t>Qingdao, 266071, China</w:t>
      </w:r>
    </w:p>
    <w:p w14:paraId="06880785" w14:textId="37110A27" w:rsidR="00877830" w:rsidRDefault="00877830" w:rsidP="008949C9">
      <w:pPr>
        <w:rPr>
          <w:rFonts w:ascii="Times New Roman" w:hAnsi="Times New Roman" w:cs="Times New Roman"/>
          <w:sz w:val="24"/>
          <w:szCs w:val="24"/>
          <w:lang w:bidi="en-US"/>
        </w:rPr>
      </w:pPr>
      <w:r w:rsidRPr="00877830">
        <w:rPr>
          <w:rFonts w:ascii="Times New Roman" w:hAnsi="Times New Roman" w:cs="Times New Roman"/>
          <w:sz w:val="24"/>
          <w:szCs w:val="24"/>
          <w:vertAlign w:val="superscript"/>
          <w:lang w:bidi="en-US"/>
        </w:rPr>
        <w:t>5</w:t>
      </w:r>
      <w:r w:rsidRPr="00877830">
        <w:rPr>
          <w:rFonts w:ascii="Times New Roman" w:hAnsi="Times New Roman" w:cs="Times New Roman"/>
          <w:sz w:val="24"/>
          <w:szCs w:val="24"/>
          <w:lang w:bidi="en-US"/>
        </w:rPr>
        <w:t>Medical Research Center, the Affiliated Hospital of Qingdao University, Qingdao, Shandong 266000, China</w:t>
      </w:r>
    </w:p>
    <w:p w14:paraId="05FC854E" w14:textId="77777777" w:rsidR="00877830" w:rsidRPr="00877830" w:rsidRDefault="00877830" w:rsidP="008949C9">
      <w:pPr>
        <w:rPr>
          <w:rFonts w:ascii="Times New Roman" w:hAnsi="Times New Roman" w:cs="Times New Roman"/>
          <w:sz w:val="24"/>
          <w:szCs w:val="24"/>
          <w:lang w:bidi="en-US"/>
        </w:rPr>
      </w:pPr>
    </w:p>
    <w:p w14:paraId="35E956B3" w14:textId="1A6C9D08" w:rsidR="004D5F59" w:rsidRPr="00680F98" w:rsidRDefault="004D5F59" w:rsidP="008949C9">
      <w:pPr>
        <w:rPr>
          <w:rFonts w:ascii="Times New Roman" w:hAnsi="Times New Roman" w:cs="Times New Roman"/>
          <w:bCs/>
          <w:sz w:val="24"/>
          <w:szCs w:val="24"/>
          <w:lang w:bidi="en-US"/>
        </w:rPr>
      </w:pPr>
      <w:r w:rsidRPr="00680F98">
        <w:rPr>
          <w:rFonts w:ascii="Times New Roman" w:hAnsi="Times New Roman" w:cs="Times New Roman"/>
          <w:b/>
          <w:sz w:val="24"/>
          <w:szCs w:val="24"/>
          <w:lang w:bidi="en-US"/>
        </w:rPr>
        <w:t>†</w:t>
      </w:r>
      <w:r w:rsidRPr="00680F98">
        <w:rPr>
          <w:rFonts w:ascii="Times New Roman" w:hAnsi="Times New Roman" w:cs="Times New Roman"/>
          <w:bCs/>
          <w:sz w:val="24"/>
          <w:szCs w:val="24"/>
          <w:lang w:bidi="en-US"/>
        </w:rPr>
        <w:t xml:space="preserve"> These authors share equal contributions to this study as first authors.</w:t>
      </w:r>
    </w:p>
    <w:p w14:paraId="0E09E20B" w14:textId="60B30EA4" w:rsidR="004D5F59" w:rsidRPr="00680F98" w:rsidRDefault="004D5F59" w:rsidP="004D5F59">
      <w:pPr>
        <w:rPr>
          <w:rFonts w:ascii="Times New Roman" w:hAnsi="Times New Roman" w:cs="Times New Roman"/>
          <w:sz w:val="24"/>
          <w:szCs w:val="24"/>
          <w:lang w:bidi="en-US"/>
        </w:rPr>
      </w:pPr>
      <w:r w:rsidRPr="00680F98">
        <w:rPr>
          <w:rFonts w:ascii="Times New Roman" w:hAnsi="Times New Roman" w:cs="Times New Roman" w:hint="eastAsia"/>
          <w:sz w:val="24"/>
          <w:szCs w:val="24"/>
          <w:lang w:bidi="en-US"/>
        </w:rPr>
        <w:t xml:space="preserve">* </w:t>
      </w:r>
      <w:r w:rsidR="003708D4" w:rsidRPr="00680F98">
        <w:rPr>
          <w:rFonts w:ascii="Times New Roman" w:hAnsi="Times New Roman" w:cs="Times New Roman"/>
          <w:sz w:val="24"/>
          <w:szCs w:val="24"/>
          <w:lang w:bidi="en-US"/>
        </w:rPr>
        <w:t>C</w:t>
      </w:r>
      <w:r w:rsidRPr="00680F98">
        <w:rPr>
          <w:rFonts w:ascii="Times New Roman" w:hAnsi="Times New Roman" w:cs="Times New Roman"/>
          <w:sz w:val="24"/>
          <w:szCs w:val="24"/>
          <w:lang w:bidi="en-US"/>
        </w:rPr>
        <w:t>orresponding author Lu Yue, Department of Oncology, Qingdao Municipal Hospital, Shandong University, Qingdao, 266000, China</w:t>
      </w:r>
      <w:r w:rsidR="00BB4606" w:rsidRPr="00680F98">
        <w:rPr>
          <w:rFonts w:ascii="Times New Roman" w:hAnsi="Times New Roman" w:cs="Times New Roman" w:hint="eastAsia"/>
          <w:sz w:val="24"/>
          <w:szCs w:val="24"/>
          <w:lang w:bidi="en-US"/>
        </w:rPr>
        <w:t>,</w:t>
      </w:r>
      <w:r w:rsidR="00BB4606" w:rsidRPr="00680F98">
        <w:rPr>
          <w:rFonts w:ascii="Times New Roman" w:hAnsi="Times New Roman" w:cs="Times New Roman"/>
          <w:sz w:val="24"/>
          <w:szCs w:val="24"/>
          <w:lang w:bidi="en-US"/>
        </w:rPr>
        <w:t xml:space="preserve"> email: qd_yuelu@163.com</w:t>
      </w:r>
    </w:p>
    <w:p w14:paraId="12A75A2A" w14:textId="4A21E40D" w:rsidR="004D5F59" w:rsidRPr="00680F98" w:rsidRDefault="004D5F59" w:rsidP="004D5F59">
      <w:pPr>
        <w:rPr>
          <w:rFonts w:ascii="Times New Roman" w:hAnsi="Times New Roman" w:cs="Times New Roman"/>
          <w:sz w:val="24"/>
          <w:szCs w:val="24"/>
          <w:lang w:bidi="en-US"/>
        </w:rPr>
      </w:pPr>
      <w:r w:rsidRPr="00680F98">
        <w:rPr>
          <w:rFonts w:ascii="Times New Roman" w:hAnsi="Times New Roman" w:cs="Times New Roman" w:hint="eastAsia"/>
          <w:sz w:val="24"/>
          <w:szCs w:val="24"/>
          <w:lang w:bidi="en-US"/>
        </w:rPr>
        <w:t xml:space="preserve">* </w:t>
      </w:r>
      <w:r w:rsidRPr="00680F98">
        <w:rPr>
          <w:rFonts w:ascii="Times New Roman" w:hAnsi="Times New Roman" w:cs="Times New Roman"/>
          <w:sz w:val="24"/>
          <w:szCs w:val="24"/>
          <w:lang w:bidi="en-US"/>
        </w:rPr>
        <w:t xml:space="preserve">Co- correspondence author: </w:t>
      </w:r>
      <w:proofErr w:type="spellStart"/>
      <w:r w:rsidRPr="00680F98">
        <w:rPr>
          <w:rFonts w:ascii="Times New Roman" w:hAnsi="Times New Roman" w:cs="Times New Roman"/>
          <w:sz w:val="24"/>
          <w:szCs w:val="24"/>
          <w:lang w:bidi="en-US"/>
        </w:rPr>
        <w:t>Ruyong</w:t>
      </w:r>
      <w:proofErr w:type="spellEnd"/>
      <w:r w:rsidRPr="00680F98">
        <w:rPr>
          <w:rFonts w:ascii="Times New Roman" w:hAnsi="Times New Roman" w:cs="Times New Roman"/>
          <w:sz w:val="24"/>
          <w:szCs w:val="24"/>
          <w:lang w:bidi="en-US"/>
        </w:rPr>
        <w:t xml:space="preserve"> Yao, Medical Research Center, the Affiliated Hospital of Qingdao University, No. 16 Jiangsu Road, Qingdao, Shandong 266000, China</w:t>
      </w:r>
      <w:r w:rsidR="00BB4606" w:rsidRPr="00680F98">
        <w:rPr>
          <w:rFonts w:ascii="Times New Roman" w:hAnsi="Times New Roman" w:cs="Times New Roman"/>
          <w:sz w:val="24"/>
          <w:szCs w:val="24"/>
          <w:lang w:bidi="en-US"/>
        </w:rPr>
        <w:t>, email: yry0303@163.com</w:t>
      </w:r>
    </w:p>
    <w:p w14:paraId="462C46A5" w14:textId="77777777" w:rsidR="00221288" w:rsidRPr="00680F98" w:rsidRDefault="00221288" w:rsidP="008949C9">
      <w:pPr>
        <w:rPr>
          <w:rFonts w:ascii="Times New Roman" w:hAnsi="Times New Roman" w:cs="Times New Roman"/>
          <w:sz w:val="24"/>
          <w:szCs w:val="24"/>
          <w:lang w:bidi="en-US"/>
        </w:rPr>
      </w:pPr>
    </w:p>
    <w:p w14:paraId="42F8CE64" w14:textId="301A09EB" w:rsidR="009F5930" w:rsidRPr="00680F98" w:rsidRDefault="009F5930" w:rsidP="009F5930">
      <w:pPr>
        <w:rPr>
          <w:rFonts w:ascii="Times New Roman" w:hAnsi="Times New Roman" w:cs="Times New Roman"/>
          <w:b/>
          <w:sz w:val="24"/>
          <w:szCs w:val="24"/>
          <w:lang w:bidi="en-US"/>
        </w:rPr>
      </w:pPr>
      <w:r w:rsidRPr="00680F98">
        <w:rPr>
          <w:rFonts w:ascii="Times New Roman" w:hAnsi="Times New Roman" w:cs="Times New Roman"/>
          <w:b/>
          <w:sz w:val="24"/>
          <w:szCs w:val="24"/>
          <w:lang w:bidi="en-US"/>
        </w:rPr>
        <w:t>Funding/Acknowledgments:</w:t>
      </w:r>
      <w:r w:rsidR="0009732A" w:rsidRPr="00680F98">
        <w:rPr>
          <w:rFonts w:ascii="Times New Roman" w:hAnsi="Times New Roman" w:cs="Times New Roman"/>
          <w:b/>
          <w:sz w:val="24"/>
          <w:szCs w:val="24"/>
          <w:lang w:bidi="en-US"/>
        </w:rPr>
        <w:t xml:space="preserve"> </w:t>
      </w:r>
      <w:r w:rsidR="0009732A" w:rsidRPr="00680F98">
        <w:rPr>
          <w:rFonts w:ascii="Times New Roman" w:hAnsi="Times New Roman" w:cs="Times New Roman"/>
          <w:bCs/>
          <w:sz w:val="24"/>
          <w:szCs w:val="24"/>
          <w:lang w:bidi="en-US"/>
        </w:rPr>
        <w:t>The authors received no financial support for the research authorship and/or publication of this article.</w:t>
      </w:r>
    </w:p>
    <w:p w14:paraId="0EC82F43" w14:textId="77777777" w:rsidR="009F5930" w:rsidRPr="00680F98" w:rsidRDefault="009F5930" w:rsidP="009F5930">
      <w:pPr>
        <w:rPr>
          <w:rFonts w:ascii="Times New Roman" w:hAnsi="Times New Roman" w:cs="Times New Roman"/>
          <w:b/>
          <w:sz w:val="24"/>
          <w:szCs w:val="24"/>
          <w:lang w:bidi="en-US"/>
        </w:rPr>
      </w:pPr>
      <w:r w:rsidRPr="00680F98">
        <w:rPr>
          <w:rFonts w:ascii="Times New Roman" w:hAnsi="Times New Roman" w:cs="Times New Roman"/>
          <w:b/>
          <w:sz w:val="24"/>
          <w:szCs w:val="24"/>
          <w:lang w:bidi="en-US"/>
        </w:rPr>
        <w:t>Author Contributions:</w:t>
      </w:r>
    </w:p>
    <w:p w14:paraId="30C9C414" w14:textId="77777777" w:rsidR="009F5930" w:rsidRPr="009600F9" w:rsidRDefault="009F5930" w:rsidP="009F5930">
      <w:pPr>
        <w:rPr>
          <w:rFonts w:ascii="Times New Roman" w:hAnsi="Times New Roman" w:cs="Times New Roman"/>
          <w:sz w:val="24"/>
          <w:szCs w:val="24"/>
          <w:lang w:bidi="en-US"/>
        </w:rPr>
      </w:pPr>
      <w:r w:rsidRPr="00680F98">
        <w:rPr>
          <w:rFonts w:ascii="Times New Roman" w:hAnsi="Times New Roman" w:cs="Times New Roman"/>
          <w:sz w:val="24"/>
          <w:szCs w:val="24"/>
          <w:lang w:bidi="en-US"/>
        </w:rPr>
        <w:t>Conceived and desig</w:t>
      </w:r>
      <w:r w:rsidRPr="009600F9">
        <w:rPr>
          <w:rFonts w:ascii="Times New Roman" w:hAnsi="Times New Roman" w:cs="Times New Roman"/>
          <w:sz w:val="24"/>
          <w:szCs w:val="24"/>
          <w:lang w:bidi="en-US"/>
        </w:rPr>
        <w:t xml:space="preserve">ned the experiments: Zhenni Sun and Lu Yue; </w:t>
      </w:r>
    </w:p>
    <w:p w14:paraId="47740995" w14:textId="77777777" w:rsidR="009F5930" w:rsidRPr="009600F9" w:rsidRDefault="009F5930" w:rsidP="009F5930">
      <w:pPr>
        <w:rPr>
          <w:rFonts w:ascii="Times New Roman" w:hAnsi="Times New Roman" w:cs="Times New Roman"/>
          <w:sz w:val="24"/>
          <w:szCs w:val="24"/>
          <w:lang w:bidi="en-US"/>
        </w:rPr>
      </w:pPr>
      <w:r w:rsidRPr="009600F9">
        <w:rPr>
          <w:rFonts w:ascii="Times New Roman" w:hAnsi="Times New Roman" w:cs="Times New Roman"/>
          <w:sz w:val="24"/>
          <w:szCs w:val="24"/>
          <w:lang w:bidi="en-US"/>
        </w:rPr>
        <w:t xml:space="preserve">Performed the experiments: Yafei Han and </w:t>
      </w:r>
      <w:proofErr w:type="spellStart"/>
      <w:r w:rsidRPr="009600F9">
        <w:rPr>
          <w:rFonts w:ascii="Times New Roman" w:hAnsi="Times New Roman" w:cs="Times New Roman"/>
          <w:sz w:val="24"/>
          <w:szCs w:val="24"/>
          <w:lang w:bidi="en-US"/>
        </w:rPr>
        <w:t>Yasai</w:t>
      </w:r>
      <w:proofErr w:type="spellEnd"/>
      <w:r w:rsidRPr="009600F9">
        <w:rPr>
          <w:rFonts w:ascii="Times New Roman" w:hAnsi="Times New Roman" w:cs="Times New Roman"/>
          <w:sz w:val="24"/>
          <w:szCs w:val="24"/>
          <w:lang w:bidi="en-US"/>
        </w:rPr>
        <w:t xml:space="preserve"> Yao; </w:t>
      </w:r>
    </w:p>
    <w:p w14:paraId="49A07C8F" w14:textId="77777777" w:rsidR="009F5930" w:rsidRPr="009600F9" w:rsidRDefault="009F5930" w:rsidP="009F5930">
      <w:pPr>
        <w:rPr>
          <w:rFonts w:ascii="Times New Roman" w:hAnsi="Times New Roman" w:cs="Times New Roman"/>
          <w:sz w:val="24"/>
          <w:szCs w:val="24"/>
          <w:lang w:bidi="en-US"/>
        </w:rPr>
      </w:pPr>
      <w:r w:rsidRPr="009600F9">
        <w:rPr>
          <w:rFonts w:ascii="Times New Roman" w:hAnsi="Times New Roman" w:cs="Times New Roman"/>
          <w:sz w:val="24"/>
          <w:szCs w:val="24"/>
          <w:lang w:bidi="en-US"/>
        </w:rPr>
        <w:t xml:space="preserve">Analyzed the data: Tao Qin, </w:t>
      </w:r>
      <w:proofErr w:type="spellStart"/>
      <w:r w:rsidRPr="009600F9">
        <w:rPr>
          <w:rFonts w:ascii="Times New Roman" w:hAnsi="Times New Roman" w:cs="Times New Roman"/>
          <w:sz w:val="24"/>
          <w:szCs w:val="24"/>
          <w:lang w:bidi="en-US"/>
        </w:rPr>
        <w:t>Xuehong</w:t>
      </w:r>
      <w:proofErr w:type="spellEnd"/>
      <w:r w:rsidRPr="009600F9">
        <w:rPr>
          <w:rFonts w:ascii="Times New Roman" w:hAnsi="Times New Roman" w:cs="Times New Roman"/>
          <w:sz w:val="24"/>
          <w:szCs w:val="24"/>
          <w:lang w:bidi="en-US"/>
        </w:rPr>
        <w:t xml:space="preserve"> Chen; </w:t>
      </w:r>
    </w:p>
    <w:p w14:paraId="2CD75537" w14:textId="77777777" w:rsidR="009F5930" w:rsidRPr="009600F9" w:rsidRDefault="009F5930" w:rsidP="009F5930">
      <w:pPr>
        <w:rPr>
          <w:rFonts w:ascii="Times New Roman" w:hAnsi="Times New Roman" w:cs="Times New Roman"/>
          <w:sz w:val="24"/>
          <w:szCs w:val="24"/>
          <w:lang w:bidi="en-US"/>
        </w:rPr>
      </w:pPr>
      <w:r w:rsidRPr="009600F9">
        <w:rPr>
          <w:rFonts w:ascii="Times New Roman" w:hAnsi="Times New Roman" w:cs="Times New Roman"/>
          <w:sz w:val="24"/>
          <w:szCs w:val="24"/>
          <w:lang w:bidi="en-US"/>
        </w:rPr>
        <w:t xml:space="preserve">Contributed reagents/ materials/analysis tools: </w:t>
      </w:r>
      <w:proofErr w:type="spellStart"/>
      <w:r w:rsidRPr="009600F9">
        <w:rPr>
          <w:rFonts w:ascii="Times New Roman" w:hAnsi="Times New Roman" w:cs="Times New Roman"/>
          <w:sz w:val="24"/>
          <w:szCs w:val="24"/>
          <w:lang w:bidi="en-US"/>
        </w:rPr>
        <w:t>Ruyong</w:t>
      </w:r>
      <w:proofErr w:type="spellEnd"/>
      <w:r w:rsidRPr="009600F9">
        <w:rPr>
          <w:rFonts w:ascii="Times New Roman" w:hAnsi="Times New Roman" w:cs="Times New Roman"/>
          <w:sz w:val="24"/>
          <w:szCs w:val="24"/>
          <w:lang w:bidi="en-US"/>
        </w:rPr>
        <w:t xml:space="preserve"> Yao; </w:t>
      </w:r>
    </w:p>
    <w:p w14:paraId="5BECDB99" w14:textId="77777777" w:rsidR="009F5930" w:rsidRPr="009600F9" w:rsidRDefault="009F5930" w:rsidP="009F5930">
      <w:pPr>
        <w:rPr>
          <w:rFonts w:ascii="Times New Roman" w:hAnsi="Times New Roman" w:cs="Times New Roman"/>
          <w:sz w:val="24"/>
          <w:szCs w:val="24"/>
          <w:lang w:bidi="en-US"/>
        </w:rPr>
      </w:pPr>
      <w:r w:rsidRPr="009600F9">
        <w:rPr>
          <w:rFonts w:ascii="Times New Roman" w:hAnsi="Times New Roman" w:cs="Times New Roman"/>
          <w:sz w:val="24"/>
          <w:szCs w:val="24"/>
          <w:lang w:bidi="en-US"/>
        </w:rPr>
        <w:t xml:space="preserve">Writing–original draft: Zhenni Sun; </w:t>
      </w:r>
    </w:p>
    <w:p w14:paraId="28B15466" w14:textId="77777777" w:rsidR="009F5930" w:rsidRPr="00680F98" w:rsidRDefault="009F5930" w:rsidP="009F5930">
      <w:pPr>
        <w:rPr>
          <w:rFonts w:ascii="Times New Roman" w:hAnsi="Times New Roman" w:cs="Times New Roman"/>
          <w:sz w:val="24"/>
          <w:szCs w:val="24"/>
          <w:lang w:bidi="en-US"/>
        </w:rPr>
      </w:pPr>
      <w:r w:rsidRPr="009600F9">
        <w:rPr>
          <w:rFonts w:ascii="Times New Roman" w:hAnsi="Times New Roman" w:cs="Times New Roman"/>
          <w:sz w:val="24"/>
          <w:szCs w:val="24"/>
          <w:lang w:bidi="en-US"/>
        </w:rPr>
        <w:t>Writing–review &amp; editing: Mi Zhou, and Lu Yue.</w:t>
      </w:r>
    </w:p>
    <w:p w14:paraId="35FFA266" w14:textId="77777777" w:rsidR="009F5930" w:rsidRPr="00680F98" w:rsidRDefault="009F5930" w:rsidP="009F5930">
      <w:pPr>
        <w:rPr>
          <w:rFonts w:ascii="Times New Roman" w:hAnsi="Times New Roman" w:cs="Times New Roman"/>
          <w:b/>
          <w:sz w:val="24"/>
          <w:szCs w:val="24"/>
          <w:lang w:bidi="en-US"/>
        </w:rPr>
      </w:pPr>
      <w:r w:rsidRPr="00680F98">
        <w:rPr>
          <w:rFonts w:ascii="Times New Roman" w:hAnsi="Times New Roman" w:cs="Times New Roman"/>
          <w:b/>
          <w:sz w:val="24"/>
          <w:szCs w:val="24"/>
          <w:lang w:bidi="en-US"/>
        </w:rPr>
        <w:t>Data Availability Statement:</w:t>
      </w:r>
    </w:p>
    <w:p w14:paraId="2B05F8A0" w14:textId="420EEA8B" w:rsidR="009F5930" w:rsidRPr="00680F98" w:rsidRDefault="004541FA" w:rsidP="009F5930">
      <w:pPr>
        <w:rPr>
          <w:rFonts w:ascii="Times New Roman" w:hAnsi="Times New Roman" w:cs="Times New Roman"/>
          <w:b/>
          <w:bCs/>
          <w:sz w:val="24"/>
          <w:szCs w:val="24"/>
          <w:lang w:bidi="en-US"/>
        </w:rPr>
      </w:pPr>
      <w:r w:rsidRPr="00680F98">
        <w:rPr>
          <w:rFonts w:ascii="Times New Roman" w:hAnsi="Times New Roman" w:cs="Times New Roman"/>
          <w:sz w:val="24"/>
          <w:szCs w:val="24"/>
          <w:lang w:bidi="en-US"/>
        </w:rPr>
        <w:t>The data are available from the correspondent author on reasonable request.</w:t>
      </w:r>
      <w:r w:rsidR="009F5930" w:rsidRPr="00680F98">
        <w:rPr>
          <w:rFonts w:ascii="Times New Roman" w:hAnsi="Times New Roman" w:cs="Times New Roman"/>
          <w:sz w:val="24"/>
          <w:szCs w:val="24"/>
          <w:lang w:bidi="en-US"/>
        </w:rPr>
        <w:t xml:space="preserve"> </w:t>
      </w:r>
    </w:p>
    <w:p w14:paraId="1F1FD63D" w14:textId="77777777" w:rsidR="009F5930" w:rsidRPr="00680F98" w:rsidRDefault="009F5930" w:rsidP="009F5930">
      <w:pPr>
        <w:rPr>
          <w:rFonts w:ascii="Times New Roman" w:hAnsi="Times New Roman" w:cs="Times New Roman"/>
          <w:b/>
          <w:sz w:val="24"/>
          <w:szCs w:val="24"/>
          <w:lang w:bidi="en-US"/>
        </w:rPr>
      </w:pPr>
      <w:r w:rsidRPr="00680F98">
        <w:rPr>
          <w:rFonts w:ascii="Times New Roman" w:hAnsi="Times New Roman" w:cs="Times New Roman"/>
          <w:b/>
          <w:sz w:val="24"/>
          <w:szCs w:val="24"/>
          <w:lang w:bidi="en-US"/>
        </w:rPr>
        <w:t xml:space="preserve">Conflicts of Interest: </w:t>
      </w:r>
    </w:p>
    <w:p w14:paraId="236A99E9" w14:textId="77777777" w:rsidR="009F5930" w:rsidRPr="00680F98" w:rsidRDefault="009F5930" w:rsidP="009F5930">
      <w:pPr>
        <w:rPr>
          <w:rFonts w:ascii="Times New Roman" w:hAnsi="Times New Roman" w:cs="Times New Roman"/>
          <w:b/>
          <w:sz w:val="24"/>
          <w:szCs w:val="24"/>
          <w:lang w:bidi="en-US"/>
        </w:rPr>
      </w:pPr>
      <w:r w:rsidRPr="00680F98">
        <w:rPr>
          <w:rFonts w:ascii="Times New Roman" w:hAnsi="Times New Roman" w:cs="Times New Roman"/>
          <w:sz w:val="24"/>
          <w:szCs w:val="24"/>
          <w:lang w:bidi="en-US"/>
        </w:rPr>
        <w:t>The authors declare no conflict of interest.</w:t>
      </w:r>
    </w:p>
    <w:p w14:paraId="4B9F3884" w14:textId="77777777" w:rsidR="009F5930" w:rsidRPr="00680F98" w:rsidRDefault="009F5930" w:rsidP="009F5930">
      <w:pPr>
        <w:rPr>
          <w:rFonts w:ascii="Times New Roman" w:hAnsi="Times New Roman" w:cs="Times New Roman"/>
          <w:b/>
          <w:sz w:val="24"/>
          <w:szCs w:val="24"/>
          <w:lang w:bidi="en-US"/>
        </w:rPr>
      </w:pPr>
      <w:r w:rsidRPr="00680F98">
        <w:rPr>
          <w:rFonts w:ascii="Times New Roman" w:hAnsi="Times New Roman" w:cs="Times New Roman"/>
          <w:b/>
          <w:sz w:val="24"/>
          <w:szCs w:val="24"/>
          <w:lang w:bidi="en-US"/>
        </w:rPr>
        <w:t>Institutional Review Board Statement:</w:t>
      </w:r>
    </w:p>
    <w:p w14:paraId="71149A1A" w14:textId="7EFF49A2" w:rsidR="00812DE9" w:rsidRPr="00680F98" w:rsidRDefault="009F5930" w:rsidP="00F87A47">
      <w:pPr>
        <w:rPr>
          <w:rFonts w:ascii="Times New Roman" w:hAnsi="Times New Roman" w:cs="Times New Roman"/>
          <w:sz w:val="24"/>
          <w:szCs w:val="24"/>
          <w:lang w:bidi="en-US"/>
        </w:rPr>
      </w:pPr>
      <w:r w:rsidRPr="00680F98">
        <w:rPr>
          <w:rFonts w:ascii="Times New Roman" w:hAnsi="Times New Roman" w:cs="Times New Roman"/>
          <w:sz w:val="24"/>
          <w:szCs w:val="24"/>
          <w:lang w:bidi="en-US"/>
        </w:rPr>
        <w:t xml:space="preserve">All subjects </w:t>
      </w:r>
      <w:r w:rsidR="00DD645D" w:rsidRPr="00680F98">
        <w:rPr>
          <w:rFonts w:ascii="Times New Roman" w:hAnsi="Times New Roman" w:cs="Times New Roman"/>
          <w:sz w:val="24"/>
          <w:szCs w:val="24"/>
          <w:lang w:bidi="en-US"/>
        </w:rPr>
        <w:t xml:space="preserve">provided </w:t>
      </w:r>
      <w:r w:rsidR="00812DE9" w:rsidRPr="00680F98">
        <w:rPr>
          <w:rFonts w:ascii="Times New Roman" w:hAnsi="Times New Roman" w:cs="Times New Roman"/>
          <w:sz w:val="24"/>
          <w:szCs w:val="24"/>
          <w:lang w:bidi="en-US"/>
        </w:rPr>
        <w:t>written</w:t>
      </w:r>
      <w:r w:rsidRPr="00680F98">
        <w:rPr>
          <w:rFonts w:ascii="Times New Roman" w:hAnsi="Times New Roman" w:cs="Times New Roman"/>
          <w:sz w:val="24"/>
          <w:szCs w:val="24"/>
          <w:lang w:bidi="en-US"/>
        </w:rPr>
        <w:t xml:space="preserve"> informed consent for inclusion before </w:t>
      </w:r>
      <w:r w:rsidR="00DD645D" w:rsidRPr="00680F98">
        <w:rPr>
          <w:rFonts w:ascii="Times New Roman" w:hAnsi="Times New Roman" w:cs="Times New Roman"/>
          <w:sz w:val="24"/>
          <w:szCs w:val="24"/>
          <w:lang w:bidi="en-US"/>
        </w:rPr>
        <w:t xml:space="preserve">initiation of </w:t>
      </w:r>
      <w:r w:rsidRPr="00680F98">
        <w:rPr>
          <w:rFonts w:ascii="Times New Roman" w:hAnsi="Times New Roman" w:cs="Times New Roman"/>
          <w:sz w:val="24"/>
          <w:szCs w:val="24"/>
          <w:lang w:bidi="en-US"/>
        </w:rPr>
        <w:t>the study. The study was conducted in accordance with the Declaration of Helsinki, and the protocol was approved by the Ethics Committee of Qingdao Municipal Hospital (No. 2023-092).</w:t>
      </w:r>
      <w:r w:rsidR="00812DE9" w:rsidRPr="00680F98">
        <w:rPr>
          <w:rFonts w:ascii="Times New Roman" w:hAnsi="Times New Roman" w:cs="Times New Roman"/>
          <w:sz w:val="24"/>
          <w:szCs w:val="24"/>
          <w:lang w:bidi="en-US"/>
        </w:rPr>
        <w:t xml:space="preserve"> The animal study protocol was approved by the Ethics Committee of </w:t>
      </w:r>
      <w:r w:rsidR="00DD645D" w:rsidRPr="00680F98">
        <w:rPr>
          <w:rFonts w:ascii="Times New Roman" w:hAnsi="Times New Roman" w:cs="Times New Roman"/>
          <w:sz w:val="24"/>
          <w:szCs w:val="24"/>
          <w:lang w:bidi="en-US"/>
        </w:rPr>
        <w:t xml:space="preserve">the </w:t>
      </w:r>
      <w:r w:rsidR="00812DE9" w:rsidRPr="00680F98">
        <w:rPr>
          <w:rFonts w:ascii="Times New Roman" w:hAnsi="Times New Roman" w:cs="Times New Roman"/>
          <w:sz w:val="24"/>
          <w:szCs w:val="24"/>
          <w:lang w:bidi="en-US"/>
        </w:rPr>
        <w:t xml:space="preserve">Yunnan </w:t>
      </w:r>
      <w:proofErr w:type="spellStart"/>
      <w:r w:rsidR="00812DE9" w:rsidRPr="00680F98">
        <w:rPr>
          <w:rFonts w:ascii="Times New Roman" w:hAnsi="Times New Roman" w:cs="Times New Roman"/>
          <w:sz w:val="24"/>
          <w:szCs w:val="24"/>
          <w:lang w:bidi="en-US"/>
        </w:rPr>
        <w:t>Labreal</w:t>
      </w:r>
      <w:proofErr w:type="spellEnd"/>
      <w:r w:rsidR="00812DE9" w:rsidRPr="00680F98">
        <w:rPr>
          <w:rFonts w:ascii="Times New Roman" w:hAnsi="Times New Roman" w:cs="Times New Roman"/>
          <w:sz w:val="24"/>
          <w:szCs w:val="24"/>
          <w:lang w:bidi="en-US"/>
        </w:rPr>
        <w:t xml:space="preserve"> Biotech. (protocol code PZ20220606 and July 2nd, 2022).</w:t>
      </w:r>
    </w:p>
    <w:p w14:paraId="3647F49F" w14:textId="3E68D267" w:rsidR="009F5930" w:rsidRPr="00680F98" w:rsidRDefault="009F5930" w:rsidP="009F5930">
      <w:pPr>
        <w:rPr>
          <w:rFonts w:ascii="Times New Roman" w:hAnsi="Times New Roman" w:cs="Times New Roman"/>
          <w:sz w:val="24"/>
          <w:szCs w:val="24"/>
          <w:lang w:bidi="en-US"/>
        </w:rPr>
      </w:pPr>
    </w:p>
    <w:p w14:paraId="16821109" w14:textId="77777777" w:rsidR="009F5930" w:rsidRPr="00680F98" w:rsidRDefault="009F5930" w:rsidP="008949C9">
      <w:pPr>
        <w:rPr>
          <w:rFonts w:ascii="Times New Roman" w:hAnsi="Times New Roman" w:cs="Times New Roman"/>
          <w:sz w:val="24"/>
          <w:szCs w:val="24"/>
          <w:lang w:bidi="en-US"/>
        </w:rPr>
      </w:pPr>
    </w:p>
    <w:p w14:paraId="3AA55DD3" w14:textId="77777777" w:rsidR="00F43383" w:rsidRPr="00680F98" w:rsidRDefault="00F43383">
      <w:pPr>
        <w:widowControl/>
        <w:jc w:val="left"/>
        <w:rPr>
          <w:rFonts w:ascii="Times New Roman" w:hAnsi="Times New Roman" w:cs="Times New Roman"/>
          <w:b/>
          <w:sz w:val="24"/>
          <w:szCs w:val="24"/>
          <w:lang w:bidi="en-US"/>
        </w:rPr>
      </w:pPr>
      <w:r w:rsidRPr="00680F98">
        <w:rPr>
          <w:rFonts w:ascii="Times New Roman" w:hAnsi="Times New Roman" w:cs="Times New Roman"/>
          <w:b/>
          <w:sz w:val="24"/>
          <w:szCs w:val="24"/>
          <w:lang w:bidi="en-US"/>
        </w:rPr>
        <w:br w:type="page"/>
      </w:r>
    </w:p>
    <w:p w14:paraId="074EA165" w14:textId="77777777" w:rsidR="006F5214" w:rsidRPr="00680F98" w:rsidRDefault="006F5214" w:rsidP="006F5214">
      <w:pPr>
        <w:rPr>
          <w:rFonts w:ascii="Times New Roman" w:hAnsi="Times New Roman" w:cs="Times New Roman"/>
          <w:b/>
          <w:sz w:val="30"/>
          <w:szCs w:val="30"/>
          <w:lang w:bidi="en-US"/>
        </w:rPr>
      </w:pPr>
      <w:r w:rsidRPr="00680F98">
        <w:rPr>
          <w:rFonts w:ascii="Times New Roman" w:hAnsi="Times New Roman" w:cs="Times New Roman"/>
          <w:b/>
          <w:sz w:val="30"/>
          <w:szCs w:val="30"/>
          <w:lang w:bidi="en-US"/>
        </w:rPr>
        <w:lastRenderedPageBreak/>
        <w:t>Regulation of LncRNA DNAJC3-AS1/hsa-miR-576-5p/SSBP2 Axis in Gastric Cancer Migration</w:t>
      </w:r>
    </w:p>
    <w:p w14:paraId="7512E1D2" w14:textId="77777777" w:rsidR="006F5214" w:rsidRPr="006F5214" w:rsidRDefault="006F5214" w:rsidP="008949C9">
      <w:pPr>
        <w:rPr>
          <w:rFonts w:ascii="Times New Roman" w:hAnsi="Times New Roman" w:cs="Times New Roman"/>
          <w:b/>
          <w:sz w:val="24"/>
          <w:szCs w:val="24"/>
          <w:lang w:bidi="en-US"/>
        </w:rPr>
      </w:pPr>
    </w:p>
    <w:p w14:paraId="633CEA91" w14:textId="57352E47" w:rsidR="009F5930" w:rsidRPr="006F5214" w:rsidRDefault="008949C9" w:rsidP="008949C9">
      <w:pPr>
        <w:rPr>
          <w:rFonts w:ascii="Times New Roman" w:hAnsi="Times New Roman" w:cs="Times New Roman" w:hint="eastAsia"/>
          <w:b/>
          <w:sz w:val="24"/>
          <w:szCs w:val="24"/>
          <w:lang w:bidi="en-US"/>
        </w:rPr>
      </w:pPr>
      <w:r w:rsidRPr="00680F98">
        <w:rPr>
          <w:rFonts w:ascii="Times New Roman" w:hAnsi="Times New Roman" w:cs="Times New Roman"/>
          <w:b/>
          <w:sz w:val="24"/>
          <w:szCs w:val="24"/>
          <w:lang w:bidi="en-US"/>
        </w:rPr>
        <w:t xml:space="preserve">Abstract: </w:t>
      </w:r>
    </w:p>
    <w:p w14:paraId="7347DF89" w14:textId="233D2C15" w:rsidR="009F5930" w:rsidRPr="00680F98" w:rsidRDefault="009F5930" w:rsidP="008949C9">
      <w:pPr>
        <w:rPr>
          <w:rFonts w:ascii="Times New Roman" w:hAnsi="Times New Roman" w:cs="Times New Roman"/>
          <w:bCs/>
          <w:sz w:val="24"/>
          <w:szCs w:val="24"/>
          <w:lang w:bidi="en-US"/>
        </w:rPr>
      </w:pPr>
      <w:r w:rsidRPr="00680F98">
        <w:rPr>
          <w:rFonts w:ascii="Times New Roman" w:hAnsi="Times New Roman" w:cs="Times New Roman"/>
          <w:b/>
          <w:sz w:val="24"/>
          <w:szCs w:val="24"/>
          <w:lang w:bidi="en-US"/>
        </w:rPr>
        <w:t>Introduction</w:t>
      </w:r>
      <w:r w:rsidRPr="00680F98">
        <w:rPr>
          <w:rFonts w:ascii="Times New Roman" w:hAnsi="Times New Roman" w:cs="Times New Roman" w:hint="eastAsia"/>
          <w:b/>
          <w:sz w:val="24"/>
          <w:szCs w:val="24"/>
          <w:lang w:bidi="en-US"/>
        </w:rPr>
        <w:t>:</w:t>
      </w:r>
      <w:r w:rsidRPr="00680F98">
        <w:rPr>
          <w:rFonts w:ascii="Times New Roman" w:hAnsi="Times New Roman" w:cs="Times New Roman"/>
          <w:b/>
          <w:sz w:val="24"/>
          <w:szCs w:val="24"/>
          <w:lang w:bidi="en-US"/>
        </w:rPr>
        <w:t xml:space="preserve"> </w:t>
      </w:r>
      <w:r w:rsidR="002168A9" w:rsidRPr="00680F98">
        <w:rPr>
          <w:rFonts w:ascii="Times New Roman" w:hAnsi="Times New Roman" w:cs="Times New Roman"/>
          <w:bCs/>
          <w:sz w:val="24"/>
          <w:szCs w:val="24"/>
          <w:lang w:bidi="en-US"/>
        </w:rPr>
        <w:t xml:space="preserve">DNAJC3-AS1 overexpression drives cancer progression, </w:t>
      </w:r>
      <w:r w:rsidR="00964859" w:rsidRPr="00680F98">
        <w:rPr>
          <w:rFonts w:ascii="Times New Roman" w:hAnsi="Times New Roman" w:cs="Times New Roman"/>
          <w:bCs/>
          <w:sz w:val="24"/>
          <w:szCs w:val="24"/>
          <w:lang w:bidi="en-US"/>
        </w:rPr>
        <w:t xml:space="preserve">particularly </w:t>
      </w:r>
      <w:r w:rsidR="002168A9" w:rsidRPr="00680F98">
        <w:rPr>
          <w:rFonts w:ascii="Times New Roman" w:hAnsi="Times New Roman" w:cs="Times New Roman"/>
          <w:bCs/>
          <w:sz w:val="24"/>
          <w:szCs w:val="24"/>
          <w:lang w:bidi="en-US"/>
        </w:rPr>
        <w:t xml:space="preserve">in gastric cancer (GC). This study delves into its role in GC, focusing on </w:t>
      </w:r>
      <w:r w:rsidR="00585A7B" w:rsidRPr="00680F98">
        <w:rPr>
          <w:rFonts w:ascii="Times New Roman" w:hAnsi="Times New Roman" w:cs="Times New Roman"/>
          <w:bCs/>
          <w:sz w:val="24"/>
          <w:szCs w:val="24"/>
          <w:lang w:bidi="en-US"/>
        </w:rPr>
        <w:t xml:space="preserve">the </w:t>
      </w:r>
      <w:r w:rsidR="002168A9" w:rsidRPr="00680F98">
        <w:rPr>
          <w:rFonts w:ascii="Times New Roman" w:hAnsi="Times New Roman" w:cs="Times New Roman"/>
          <w:bCs/>
          <w:sz w:val="24"/>
          <w:szCs w:val="24"/>
          <w:lang w:bidi="en-US"/>
        </w:rPr>
        <w:t xml:space="preserve">regulation of miR-576-5p and </w:t>
      </w:r>
      <w:r w:rsidR="00585A7B" w:rsidRPr="00680F98">
        <w:rPr>
          <w:rFonts w:ascii="Times New Roman" w:hAnsi="Times New Roman" w:cs="Times New Roman"/>
          <w:bCs/>
          <w:sz w:val="24"/>
          <w:szCs w:val="24"/>
          <w:lang w:bidi="en-US"/>
        </w:rPr>
        <w:t xml:space="preserve">its </w:t>
      </w:r>
      <w:r w:rsidR="002168A9" w:rsidRPr="00680F98">
        <w:rPr>
          <w:rFonts w:ascii="Times New Roman" w:hAnsi="Times New Roman" w:cs="Times New Roman"/>
          <w:bCs/>
          <w:sz w:val="24"/>
          <w:szCs w:val="24"/>
          <w:lang w:bidi="en-US"/>
        </w:rPr>
        <w:t>impact on cell apoptosis, migration, and proliferation.</w:t>
      </w:r>
    </w:p>
    <w:p w14:paraId="51775336" w14:textId="77777777" w:rsidR="003B486D" w:rsidRPr="00680F98" w:rsidRDefault="003B486D" w:rsidP="003B486D">
      <w:pPr>
        <w:rPr>
          <w:rFonts w:ascii="Times New Roman" w:hAnsi="Times New Roman" w:cs="Times New Roman"/>
          <w:bCs/>
          <w:sz w:val="24"/>
          <w:szCs w:val="24"/>
          <w:lang w:bidi="en-US"/>
        </w:rPr>
      </w:pPr>
      <w:r w:rsidRPr="00680F98">
        <w:rPr>
          <w:rFonts w:ascii="Times New Roman" w:hAnsi="Times New Roman" w:cs="Times New Roman"/>
          <w:b/>
          <w:sz w:val="24"/>
          <w:szCs w:val="24"/>
          <w:lang w:bidi="en-US"/>
        </w:rPr>
        <w:t>Experimental procedures</w:t>
      </w:r>
      <w:r w:rsidRPr="00680F98">
        <w:rPr>
          <w:rFonts w:ascii="Times New Roman" w:hAnsi="Times New Roman" w:cs="Times New Roman" w:hint="eastAsia"/>
          <w:b/>
          <w:sz w:val="24"/>
          <w:szCs w:val="24"/>
          <w:lang w:bidi="en-US"/>
        </w:rPr>
        <w:t>:</w:t>
      </w:r>
      <w:r w:rsidRPr="00680F98">
        <w:rPr>
          <w:rFonts w:ascii="Times New Roman" w:hAnsi="Times New Roman" w:cs="Times New Roman"/>
          <w:b/>
          <w:sz w:val="24"/>
          <w:szCs w:val="24"/>
          <w:lang w:bidi="en-US"/>
        </w:rPr>
        <w:t xml:space="preserve"> </w:t>
      </w:r>
      <w:r w:rsidRPr="00680F98">
        <w:rPr>
          <w:rFonts w:ascii="Times New Roman" w:hAnsi="Times New Roman" w:cs="Times New Roman"/>
          <w:bCs/>
          <w:sz w:val="24"/>
          <w:szCs w:val="24"/>
          <w:lang w:bidi="en-US"/>
        </w:rPr>
        <w:t xml:space="preserve">The expression levels of SSBP2, miR-576-5p, and DNAJC3-AS1 were measured in both adjacent non-tumor and GC tissues from patients with primary GC, as well as in a cell line. Apoptosis, cell cycle, migration, and cell proliferation were detected by flow cytometry (FCT), wound healing assay, and CCK-8, respectively. The dual luciferase reporter assay was applied to determine the binding relationship between hsa-miR-576-5p and </w:t>
      </w:r>
      <w:r w:rsidRPr="00680F98">
        <w:rPr>
          <w:rFonts w:ascii="Times New Roman" w:hAnsi="Times New Roman" w:cs="Times New Roman"/>
          <w:bCs/>
          <w:i/>
          <w:sz w:val="24"/>
          <w:szCs w:val="24"/>
          <w:lang w:bidi="en-US"/>
        </w:rPr>
        <w:t>DNAJC3-AS1</w:t>
      </w:r>
      <w:r w:rsidRPr="00680F98">
        <w:rPr>
          <w:rFonts w:ascii="Times New Roman" w:hAnsi="Times New Roman" w:cs="Times New Roman"/>
          <w:bCs/>
          <w:sz w:val="24"/>
          <w:szCs w:val="24"/>
          <w:lang w:bidi="en-US"/>
        </w:rPr>
        <w:t xml:space="preserve">, as well as hsa-miR-576-5p and </w:t>
      </w:r>
      <w:r w:rsidRPr="00680F98">
        <w:rPr>
          <w:rFonts w:ascii="Times New Roman" w:hAnsi="Times New Roman" w:cs="Times New Roman"/>
          <w:bCs/>
          <w:i/>
          <w:sz w:val="24"/>
          <w:szCs w:val="24"/>
          <w:lang w:bidi="en-US"/>
        </w:rPr>
        <w:t>SSBP2</w:t>
      </w:r>
      <w:r w:rsidRPr="00680F98">
        <w:rPr>
          <w:rFonts w:ascii="Times New Roman" w:hAnsi="Times New Roman" w:cs="Times New Roman"/>
          <w:bCs/>
          <w:sz w:val="24"/>
          <w:szCs w:val="24"/>
          <w:lang w:bidi="en-US"/>
        </w:rPr>
        <w:t>.</w:t>
      </w:r>
    </w:p>
    <w:p w14:paraId="4E128AE3" w14:textId="7A162CF2" w:rsidR="009F5930" w:rsidRPr="00680F98" w:rsidRDefault="009F5930" w:rsidP="008949C9">
      <w:pPr>
        <w:rPr>
          <w:rFonts w:ascii="Times New Roman" w:hAnsi="Times New Roman" w:cs="Times New Roman"/>
          <w:bCs/>
          <w:sz w:val="24"/>
          <w:szCs w:val="24"/>
          <w:lang w:bidi="en-US"/>
        </w:rPr>
      </w:pPr>
      <w:r w:rsidRPr="00680F98">
        <w:rPr>
          <w:rFonts w:ascii="Times New Roman" w:hAnsi="Times New Roman" w:cs="Times New Roman"/>
          <w:b/>
          <w:sz w:val="24"/>
          <w:szCs w:val="24"/>
          <w:lang w:bidi="en-US"/>
        </w:rPr>
        <w:t>Results</w:t>
      </w:r>
      <w:r w:rsidRPr="00680F98">
        <w:rPr>
          <w:rFonts w:ascii="Times New Roman" w:hAnsi="Times New Roman" w:cs="Times New Roman" w:hint="eastAsia"/>
          <w:b/>
          <w:sz w:val="24"/>
          <w:szCs w:val="24"/>
          <w:lang w:bidi="en-US"/>
        </w:rPr>
        <w:t>:</w:t>
      </w:r>
      <w:r w:rsidRPr="00680F98">
        <w:rPr>
          <w:rFonts w:ascii="Times New Roman" w:hAnsi="Times New Roman" w:cs="Times New Roman"/>
          <w:b/>
          <w:sz w:val="24"/>
          <w:szCs w:val="24"/>
          <w:lang w:bidi="en-US"/>
        </w:rPr>
        <w:t xml:space="preserve"> </w:t>
      </w:r>
      <w:r w:rsidRPr="00680F98">
        <w:rPr>
          <w:rFonts w:ascii="Times New Roman" w:hAnsi="Times New Roman" w:cs="Times New Roman"/>
          <w:bCs/>
          <w:sz w:val="24"/>
          <w:szCs w:val="24"/>
          <w:lang w:bidi="en-US"/>
        </w:rPr>
        <w:t xml:space="preserve">Expression of </w:t>
      </w:r>
      <w:r w:rsidRPr="00680F98">
        <w:rPr>
          <w:rFonts w:ascii="Times New Roman" w:hAnsi="Times New Roman" w:cs="Times New Roman"/>
          <w:bCs/>
          <w:i/>
          <w:sz w:val="24"/>
          <w:szCs w:val="24"/>
          <w:lang w:bidi="en-US"/>
        </w:rPr>
        <w:t>DNAJC3-AS1</w:t>
      </w:r>
      <w:r w:rsidRPr="00680F98">
        <w:rPr>
          <w:rFonts w:ascii="Times New Roman" w:hAnsi="Times New Roman" w:cs="Times New Roman"/>
          <w:bCs/>
          <w:sz w:val="24"/>
          <w:szCs w:val="24"/>
          <w:lang w:bidi="en-US"/>
        </w:rPr>
        <w:t xml:space="preserve"> was significantly elevated in both cell lines and GC tissues. </w:t>
      </w:r>
      <w:r w:rsidR="00A056DE" w:rsidRPr="00680F98">
        <w:rPr>
          <w:rFonts w:ascii="Times New Roman" w:hAnsi="Times New Roman" w:cs="Times New Roman"/>
          <w:bCs/>
          <w:sz w:val="24"/>
          <w:szCs w:val="24"/>
          <w:lang w:bidi="en-US"/>
        </w:rPr>
        <w:t xml:space="preserve">The direct </w:t>
      </w:r>
      <w:r w:rsidRPr="00680F98">
        <w:rPr>
          <w:rFonts w:ascii="Times New Roman" w:hAnsi="Times New Roman" w:cs="Times New Roman"/>
          <w:bCs/>
          <w:sz w:val="24"/>
          <w:szCs w:val="24"/>
          <w:lang w:bidi="en-US"/>
        </w:rPr>
        <w:t xml:space="preserve">binding of DNAJC3-AS1 and SSBP2 was </w:t>
      </w:r>
      <w:r w:rsidR="00A056DE" w:rsidRPr="00680F98">
        <w:rPr>
          <w:rFonts w:ascii="Times New Roman" w:hAnsi="Times New Roman" w:cs="Times New Roman"/>
          <w:bCs/>
          <w:sz w:val="24"/>
          <w:szCs w:val="24"/>
          <w:lang w:bidi="en-US"/>
        </w:rPr>
        <w:t>validated</w:t>
      </w:r>
      <w:r w:rsidRPr="00680F98">
        <w:rPr>
          <w:rFonts w:ascii="Times New Roman" w:hAnsi="Times New Roman" w:cs="Times New Roman"/>
          <w:bCs/>
          <w:sz w:val="24"/>
          <w:szCs w:val="24"/>
          <w:lang w:bidi="en-US"/>
        </w:rPr>
        <w:t xml:space="preserve">, and hsa-miR-576-5p served as a sponge </w:t>
      </w:r>
      <w:r w:rsidR="00A056DE" w:rsidRPr="00680F98">
        <w:rPr>
          <w:rFonts w:ascii="Times New Roman" w:hAnsi="Times New Roman" w:cs="Times New Roman"/>
          <w:bCs/>
          <w:sz w:val="24"/>
          <w:szCs w:val="24"/>
          <w:lang w:bidi="en-US"/>
        </w:rPr>
        <w:t xml:space="preserve">for SSBP2 in a </w:t>
      </w:r>
      <w:r w:rsidRPr="00680F98">
        <w:rPr>
          <w:rFonts w:ascii="Times New Roman" w:hAnsi="Times New Roman" w:cs="Times New Roman"/>
          <w:bCs/>
          <w:sz w:val="24"/>
          <w:szCs w:val="24"/>
          <w:lang w:bidi="en-US"/>
        </w:rPr>
        <w:t>competitive</w:t>
      </w:r>
      <w:r w:rsidR="00A056DE" w:rsidRPr="00680F98">
        <w:rPr>
          <w:rFonts w:ascii="Times New Roman" w:hAnsi="Times New Roman" w:cs="Times New Roman"/>
          <w:bCs/>
          <w:sz w:val="24"/>
          <w:szCs w:val="24"/>
          <w:lang w:bidi="en-US"/>
        </w:rPr>
        <w:t xml:space="preserve"> manner</w:t>
      </w:r>
      <w:r w:rsidRPr="00680F98">
        <w:rPr>
          <w:rFonts w:ascii="Times New Roman" w:hAnsi="Times New Roman" w:cs="Times New Roman"/>
          <w:bCs/>
          <w:sz w:val="24"/>
          <w:szCs w:val="24"/>
          <w:lang w:bidi="en-US"/>
        </w:rPr>
        <w:t>.</w:t>
      </w:r>
    </w:p>
    <w:p w14:paraId="2CF5C7F6" w14:textId="58BA3ED1" w:rsidR="009F5930" w:rsidRPr="00680F98" w:rsidRDefault="009F5930" w:rsidP="008949C9">
      <w:pPr>
        <w:rPr>
          <w:rFonts w:ascii="Times New Roman" w:hAnsi="Times New Roman" w:cs="Times New Roman"/>
          <w:b/>
          <w:sz w:val="24"/>
          <w:szCs w:val="24"/>
          <w:lang w:bidi="en-US"/>
        </w:rPr>
      </w:pPr>
      <w:r w:rsidRPr="00680F98">
        <w:rPr>
          <w:rFonts w:ascii="Times New Roman" w:hAnsi="Times New Roman" w:cs="Times New Roman"/>
          <w:b/>
          <w:sz w:val="24"/>
          <w:szCs w:val="24"/>
          <w:lang w:bidi="en-US"/>
        </w:rPr>
        <w:t>Discussion</w:t>
      </w:r>
      <w:r w:rsidRPr="00680F98">
        <w:rPr>
          <w:rFonts w:ascii="Times New Roman" w:hAnsi="Times New Roman" w:cs="Times New Roman" w:hint="eastAsia"/>
          <w:b/>
          <w:sz w:val="24"/>
          <w:szCs w:val="24"/>
          <w:lang w:bidi="en-US"/>
        </w:rPr>
        <w:t>:</w:t>
      </w:r>
      <w:r w:rsidRPr="00680F98">
        <w:rPr>
          <w:rFonts w:ascii="Times New Roman" w:hAnsi="Times New Roman" w:cs="Times New Roman"/>
          <w:b/>
          <w:sz w:val="24"/>
          <w:szCs w:val="24"/>
          <w:lang w:bidi="en-US"/>
        </w:rPr>
        <w:t xml:space="preserve"> </w:t>
      </w:r>
      <w:r w:rsidRPr="00680F98">
        <w:rPr>
          <w:rFonts w:ascii="Times New Roman" w:hAnsi="Times New Roman" w:cs="Times New Roman"/>
          <w:bCs/>
          <w:sz w:val="24"/>
          <w:szCs w:val="24"/>
          <w:lang w:bidi="en-US"/>
        </w:rPr>
        <w:t xml:space="preserve">By acting as a sponge for miR-576-5p and thereby modulating the expression of SSBP2, DNAJC3-AS1 was found to promote migration </w:t>
      </w:r>
      <w:r w:rsidR="00A056DE" w:rsidRPr="00680F98">
        <w:rPr>
          <w:rFonts w:ascii="Times New Roman" w:hAnsi="Times New Roman" w:cs="Times New Roman"/>
          <w:bCs/>
          <w:sz w:val="24"/>
          <w:szCs w:val="24"/>
          <w:lang w:bidi="en-US"/>
        </w:rPr>
        <w:t xml:space="preserve">of </w:t>
      </w:r>
      <w:r w:rsidRPr="00680F98">
        <w:rPr>
          <w:rFonts w:ascii="Times New Roman" w:hAnsi="Times New Roman" w:cs="Times New Roman"/>
          <w:bCs/>
          <w:sz w:val="24"/>
          <w:szCs w:val="24"/>
          <w:lang w:bidi="en-US"/>
        </w:rPr>
        <w:t xml:space="preserve">HGC-27 cells, regulate cell proliferation, and inhibit apoptosis. The potential of DNAJC3-AS1 warrants further investigation for </w:t>
      </w:r>
      <w:r w:rsidR="00A056DE" w:rsidRPr="00680F98">
        <w:rPr>
          <w:rFonts w:ascii="Times New Roman" w:hAnsi="Times New Roman" w:cs="Times New Roman"/>
          <w:bCs/>
          <w:sz w:val="24"/>
          <w:szCs w:val="24"/>
          <w:lang w:bidi="en-US"/>
        </w:rPr>
        <w:t xml:space="preserve">the early </w:t>
      </w:r>
      <w:r w:rsidRPr="00680F98">
        <w:rPr>
          <w:rFonts w:ascii="Times New Roman" w:hAnsi="Times New Roman" w:cs="Times New Roman"/>
          <w:bCs/>
          <w:sz w:val="24"/>
          <w:szCs w:val="24"/>
          <w:lang w:bidi="en-US"/>
        </w:rPr>
        <w:t>prognosis and detection</w:t>
      </w:r>
      <w:r w:rsidR="00A056DE" w:rsidRPr="00680F98">
        <w:rPr>
          <w:rFonts w:ascii="Times New Roman" w:hAnsi="Times New Roman" w:cs="Times New Roman"/>
          <w:bCs/>
          <w:sz w:val="24"/>
          <w:szCs w:val="24"/>
          <w:lang w:bidi="en-US"/>
        </w:rPr>
        <w:t xml:space="preserve"> of gastric cancer</w:t>
      </w:r>
      <w:r w:rsidRPr="00680F98">
        <w:rPr>
          <w:rFonts w:ascii="Times New Roman" w:hAnsi="Times New Roman" w:cs="Times New Roman"/>
          <w:bCs/>
          <w:sz w:val="24"/>
          <w:szCs w:val="24"/>
          <w:lang w:bidi="en-US"/>
        </w:rPr>
        <w:t>.</w:t>
      </w:r>
    </w:p>
    <w:p w14:paraId="769BBBB3" w14:textId="77777777" w:rsidR="009F5930" w:rsidRPr="00680F98" w:rsidRDefault="009F5930" w:rsidP="008949C9">
      <w:pPr>
        <w:rPr>
          <w:rFonts w:ascii="Times New Roman" w:hAnsi="Times New Roman" w:cs="Times New Roman"/>
          <w:bCs/>
          <w:sz w:val="24"/>
          <w:szCs w:val="24"/>
          <w:lang w:bidi="en-US"/>
        </w:rPr>
      </w:pPr>
    </w:p>
    <w:p w14:paraId="7DAEA427" w14:textId="77777777" w:rsidR="008949C9" w:rsidRPr="00680F98" w:rsidRDefault="008949C9" w:rsidP="008949C9">
      <w:pPr>
        <w:rPr>
          <w:rFonts w:ascii="Times New Roman" w:hAnsi="Times New Roman" w:cs="Times New Roman"/>
          <w:bCs/>
          <w:sz w:val="24"/>
          <w:szCs w:val="24"/>
          <w:lang w:bidi="en-US"/>
        </w:rPr>
      </w:pPr>
      <w:r w:rsidRPr="00680F98">
        <w:rPr>
          <w:rFonts w:ascii="Times New Roman" w:hAnsi="Times New Roman" w:cs="Times New Roman"/>
          <w:b/>
          <w:sz w:val="24"/>
          <w:szCs w:val="24"/>
          <w:lang w:bidi="en-US"/>
        </w:rPr>
        <w:t xml:space="preserve">Keywords: </w:t>
      </w:r>
      <w:r w:rsidRPr="00680F98">
        <w:rPr>
          <w:rFonts w:ascii="Times New Roman" w:hAnsi="Times New Roman" w:cs="Times New Roman"/>
          <w:bCs/>
          <w:sz w:val="24"/>
          <w:szCs w:val="24"/>
          <w:lang w:bidi="en-US"/>
        </w:rPr>
        <w:t>gastric cancer; DNAJC3-AS1; miR-576-5p; SSBP2</w:t>
      </w:r>
    </w:p>
    <w:p w14:paraId="2FDC56A4" w14:textId="77777777" w:rsidR="008949C9" w:rsidRPr="00680F98" w:rsidRDefault="008949C9" w:rsidP="008949C9">
      <w:pPr>
        <w:rPr>
          <w:rFonts w:ascii="Times New Roman" w:hAnsi="Times New Roman" w:cs="Times New Roman"/>
          <w:sz w:val="24"/>
          <w:szCs w:val="24"/>
          <w:lang w:bidi="en-US"/>
        </w:rPr>
      </w:pPr>
    </w:p>
    <w:p w14:paraId="32F4AFC4" w14:textId="750D3533" w:rsidR="00F43383" w:rsidRPr="00680F98" w:rsidRDefault="00F43383">
      <w:pPr>
        <w:widowControl/>
        <w:jc w:val="left"/>
        <w:rPr>
          <w:rFonts w:ascii="Times New Roman" w:hAnsi="Times New Roman" w:cs="Times New Roman"/>
          <w:b/>
          <w:bCs/>
          <w:sz w:val="24"/>
          <w:szCs w:val="24"/>
        </w:rPr>
      </w:pPr>
      <w:r w:rsidRPr="00680F98">
        <w:rPr>
          <w:rFonts w:ascii="Times New Roman" w:hAnsi="Times New Roman" w:cs="Times New Roman"/>
          <w:b/>
          <w:bCs/>
          <w:sz w:val="24"/>
          <w:szCs w:val="24"/>
        </w:rPr>
        <w:br w:type="page"/>
      </w:r>
    </w:p>
    <w:p w14:paraId="16BEE5A8" w14:textId="77777777" w:rsidR="008949C9" w:rsidRPr="00680F98" w:rsidRDefault="008949C9" w:rsidP="008949C9">
      <w:pPr>
        <w:rPr>
          <w:rFonts w:ascii="Times New Roman" w:hAnsi="Times New Roman" w:cs="Times New Roman"/>
          <w:b/>
          <w:bCs/>
          <w:sz w:val="24"/>
          <w:szCs w:val="24"/>
        </w:rPr>
      </w:pPr>
    </w:p>
    <w:p w14:paraId="7007B20A" w14:textId="77777777" w:rsidR="008949C9" w:rsidRPr="00680F98" w:rsidRDefault="008949C9" w:rsidP="008949C9">
      <w:pPr>
        <w:numPr>
          <w:ilvl w:val="0"/>
          <w:numId w:val="1"/>
        </w:numPr>
        <w:rPr>
          <w:rFonts w:ascii="Times New Roman" w:hAnsi="Times New Roman" w:cs="Times New Roman"/>
          <w:b/>
          <w:sz w:val="24"/>
          <w:szCs w:val="24"/>
          <w:lang w:bidi="en-US"/>
        </w:rPr>
      </w:pPr>
      <w:r w:rsidRPr="00680F98">
        <w:rPr>
          <w:rFonts w:ascii="Times New Roman" w:hAnsi="Times New Roman" w:cs="Times New Roman"/>
          <w:b/>
          <w:sz w:val="24"/>
          <w:szCs w:val="24"/>
          <w:lang w:bidi="en-US"/>
        </w:rPr>
        <w:t>Introduction</w:t>
      </w:r>
    </w:p>
    <w:p w14:paraId="7246208B" w14:textId="4F0EF251" w:rsidR="008949C9" w:rsidRPr="00680F98" w:rsidRDefault="008949C9" w:rsidP="008949C9">
      <w:pPr>
        <w:rPr>
          <w:rFonts w:ascii="Times New Roman" w:hAnsi="Times New Roman" w:cs="Times New Roman"/>
          <w:sz w:val="24"/>
          <w:szCs w:val="24"/>
          <w:lang w:bidi="en-US"/>
        </w:rPr>
      </w:pPr>
      <w:bookmarkStart w:id="3" w:name="_Hlk128050785"/>
      <w:r w:rsidRPr="00680F98">
        <w:rPr>
          <w:rFonts w:ascii="Times New Roman" w:hAnsi="Times New Roman" w:cs="Times New Roman"/>
          <w:sz w:val="24"/>
          <w:szCs w:val="24"/>
          <w:lang w:bidi="en-US"/>
        </w:rPr>
        <w:t xml:space="preserve">The most common type of tumor in the digestive system is </w:t>
      </w:r>
      <w:r w:rsidR="00896B54" w:rsidRPr="00680F98">
        <w:rPr>
          <w:rFonts w:ascii="Times New Roman" w:hAnsi="Times New Roman" w:cs="Times New Roman"/>
          <w:sz w:val="24"/>
          <w:szCs w:val="24"/>
          <w:lang w:bidi="en-US"/>
        </w:rPr>
        <w:t>gastric cancer (</w:t>
      </w:r>
      <w:r w:rsidRPr="00680F98">
        <w:rPr>
          <w:rFonts w:ascii="Times New Roman" w:hAnsi="Times New Roman" w:cs="Times New Roman"/>
          <w:sz w:val="24"/>
          <w:szCs w:val="24"/>
          <w:lang w:bidi="en-US"/>
        </w:rPr>
        <w:t>GC</w:t>
      </w:r>
      <w:r w:rsidR="00896B54" w:rsidRPr="00680F98">
        <w:rPr>
          <w:rFonts w:ascii="Times New Roman" w:hAnsi="Times New Roman" w:cs="Times New Roman"/>
          <w:sz w:val="24"/>
          <w:szCs w:val="24"/>
          <w:lang w:bidi="en-US"/>
        </w:rPr>
        <w:t>)</w:t>
      </w:r>
      <w:r w:rsidRPr="00680F98">
        <w:rPr>
          <w:rFonts w:ascii="Times New Roman" w:hAnsi="Times New Roman" w:cs="Times New Roman"/>
          <w:sz w:val="24"/>
          <w:szCs w:val="24"/>
          <w:lang w:bidi="en-US"/>
        </w:rPr>
        <w:t>, showing a high incidence and high mortality, which account</w:t>
      </w:r>
      <w:r w:rsidR="00896B54" w:rsidRPr="00680F98">
        <w:rPr>
          <w:rFonts w:ascii="Times New Roman" w:hAnsi="Times New Roman" w:cs="Times New Roman"/>
          <w:sz w:val="24"/>
          <w:szCs w:val="24"/>
          <w:lang w:bidi="en-US"/>
        </w:rPr>
        <w:t>s</w:t>
      </w:r>
      <w:r w:rsidRPr="00680F98">
        <w:rPr>
          <w:rFonts w:ascii="Times New Roman" w:hAnsi="Times New Roman" w:cs="Times New Roman"/>
          <w:sz w:val="24"/>
          <w:szCs w:val="24"/>
          <w:lang w:bidi="en-US"/>
        </w:rPr>
        <w:t xml:space="preserve"> for the highest mortality rate in China </w:t>
      </w:r>
      <w:bookmarkEnd w:id="3"/>
      <w:r w:rsidRPr="00680F98">
        <w:rPr>
          <w:rFonts w:ascii="Times New Roman" w:hAnsi="Times New Roman" w:cs="Times New Roman"/>
          <w:sz w:val="24"/>
          <w:szCs w:val="24"/>
          <w:lang w:bidi="en-US"/>
        </w:rPr>
        <w:fldChar w:fldCharType="begin">
          <w:fldData xml:space="preserve">PEVuZE5vdGU+PENpdGU+PEF1dGhvcj5XZWk8L0F1dGhvcj48WWVhcj4yMDIwPC9ZZWFyPjxSZWNO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</w:fldData>
        </w:fldChar>
      </w:r>
      <w:r w:rsidRPr="00680F98">
        <w:rPr>
          <w:rFonts w:ascii="Times New Roman" w:hAnsi="Times New Roman" w:cs="Times New Roman"/>
          <w:sz w:val="24"/>
          <w:szCs w:val="24"/>
          <w:lang w:bidi="en-US"/>
        </w:rPr>
        <w:instrText xml:space="preserve"> ADDIN EN.CITE </w:instrText>
      </w:r>
      <w:r w:rsidRPr="00680F98">
        <w:rPr>
          <w:rFonts w:ascii="Times New Roman" w:hAnsi="Times New Roman" w:cs="Times New Roman"/>
          <w:sz w:val="24"/>
          <w:szCs w:val="24"/>
          <w:lang w:bidi="en-US"/>
        </w:rPr>
        <w:fldChar w:fldCharType="begin">
          <w:fldData xml:space="preserve">PEVuZE5vdGU+PENpdGU+PEF1dGhvcj5XZWk8L0F1dGhvcj48WWVhcj4yMDIwPC9ZZWFyPjxSZWNO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</w:fldData>
        </w:fldChar>
      </w:r>
      <w:r w:rsidRPr="00680F98">
        <w:rPr>
          <w:rFonts w:ascii="Times New Roman" w:hAnsi="Times New Roman" w:cs="Times New Roman"/>
          <w:sz w:val="24"/>
          <w:szCs w:val="24"/>
          <w:lang w:bidi="en-US"/>
        </w:rPr>
        <w:instrText xml:space="preserve"> ADDIN EN.CITE.DATA </w:instrText>
      </w:r>
      <w:r w:rsidRPr="00680F98">
        <w:rPr>
          <w:rFonts w:ascii="Times New Roman" w:hAnsi="Times New Roman" w:cs="Times New Roman"/>
          <w:sz w:val="24"/>
          <w:szCs w:val="24"/>
        </w:rPr>
      </w:r>
      <w:r w:rsidRPr="00680F98">
        <w:rPr>
          <w:rFonts w:ascii="Times New Roman" w:hAnsi="Times New Roman" w:cs="Times New Roman"/>
          <w:sz w:val="24"/>
          <w:szCs w:val="24"/>
        </w:rPr>
        <w:fldChar w:fldCharType="end"/>
      </w:r>
      <w:r w:rsidRPr="00680F98">
        <w:rPr>
          <w:rFonts w:ascii="Times New Roman" w:hAnsi="Times New Roman" w:cs="Times New Roman"/>
          <w:sz w:val="24"/>
          <w:szCs w:val="24"/>
          <w:lang w:bidi="en-US"/>
        </w:rPr>
      </w:r>
      <w:r w:rsidRPr="00680F98">
        <w:rPr>
          <w:rFonts w:ascii="Times New Roman" w:hAnsi="Times New Roman" w:cs="Times New Roman"/>
          <w:sz w:val="24"/>
          <w:szCs w:val="24"/>
          <w:lang w:bidi="en-US"/>
        </w:rPr>
        <w:fldChar w:fldCharType="separate"/>
      </w:r>
      <w:r w:rsidRPr="00680F98">
        <w:rPr>
          <w:rFonts w:ascii="Times New Roman" w:hAnsi="Times New Roman" w:cs="Times New Roman"/>
          <w:sz w:val="24"/>
          <w:szCs w:val="24"/>
          <w:lang w:bidi="en-US"/>
        </w:rPr>
        <w:t>[1-3]</w:t>
      </w:r>
      <w:r w:rsidRPr="00680F98">
        <w:rPr>
          <w:rFonts w:ascii="Times New Roman" w:hAnsi="Times New Roman" w:cs="Times New Roman"/>
          <w:sz w:val="24"/>
          <w:szCs w:val="24"/>
        </w:rPr>
        <w:fldChar w:fldCharType="end"/>
      </w:r>
      <w:r w:rsidRPr="00680F98">
        <w:rPr>
          <w:rFonts w:ascii="Times New Roman" w:hAnsi="Times New Roman" w:cs="Times New Roman"/>
          <w:sz w:val="24"/>
          <w:szCs w:val="24"/>
          <w:lang w:bidi="en-US"/>
        </w:rPr>
        <w:t xml:space="preserve">. The global incidence of new GC cases is approximately 1.2 million annually; Chinese GC patients account for </w:t>
      </w:r>
      <w:r w:rsidR="00896B54" w:rsidRPr="00680F98">
        <w:rPr>
          <w:rFonts w:ascii="Times New Roman" w:hAnsi="Times New Roman" w:cs="Times New Roman"/>
          <w:sz w:val="24"/>
          <w:szCs w:val="24"/>
          <w:lang w:bidi="en-US"/>
        </w:rPr>
        <w:t>~</w:t>
      </w:r>
      <w:r w:rsidRPr="00680F98">
        <w:rPr>
          <w:rFonts w:ascii="Times New Roman" w:hAnsi="Times New Roman" w:cs="Times New Roman"/>
          <w:sz w:val="24"/>
          <w:szCs w:val="24"/>
          <w:lang w:bidi="en-US"/>
        </w:rPr>
        <w:t xml:space="preserve">40%, among which early GC patients account for </w:t>
      </w:r>
      <w:r w:rsidR="00896B54" w:rsidRPr="00680F98">
        <w:rPr>
          <w:rFonts w:ascii="Times New Roman" w:hAnsi="Times New Roman" w:cs="Times New Roman"/>
          <w:sz w:val="24"/>
          <w:szCs w:val="24"/>
          <w:lang w:bidi="en-US"/>
        </w:rPr>
        <w:t>~</w:t>
      </w:r>
      <w:r w:rsidRPr="00680F98">
        <w:rPr>
          <w:rFonts w:ascii="Times New Roman" w:hAnsi="Times New Roman" w:cs="Times New Roman"/>
          <w:sz w:val="24"/>
          <w:szCs w:val="24"/>
          <w:lang w:bidi="en-US"/>
        </w:rPr>
        <w:t xml:space="preserve"> 20%, and most patients are diagnosed </w:t>
      </w:r>
      <w:r w:rsidR="00896B54" w:rsidRPr="00680F98">
        <w:rPr>
          <w:rFonts w:ascii="Times New Roman" w:hAnsi="Times New Roman" w:cs="Times New Roman"/>
          <w:sz w:val="24"/>
          <w:szCs w:val="24"/>
          <w:lang w:bidi="en-US"/>
        </w:rPr>
        <w:t xml:space="preserve">with an </w:t>
      </w:r>
      <w:r w:rsidRPr="00680F98">
        <w:rPr>
          <w:rFonts w:ascii="Times New Roman" w:hAnsi="Times New Roman" w:cs="Times New Roman"/>
          <w:sz w:val="24"/>
          <w:szCs w:val="24"/>
          <w:lang w:bidi="en-US"/>
        </w:rPr>
        <w:t xml:space="preserve">advanced GC </w:t>
      </w:r>
      <w:r w:rsidRPr="00680F98">
        <w:rPr>
          <w:rFonts w:ascii="Times New Roman" w:hAnsi="Times New Roman" w:cs="Times New Roman"/>
          <w:sz w:val="24"/>
          <w:szCs w:val="24"/>
          <w:lang w:bidi="en-US"/>
        </w:rPr>
        <w:fldChar w:fldCharType="begin"/>
      </w:r>
      <w:r w:rsidRPr="00680F98">
        <w:rPr>
          <w:rFonts w:ascii="Times New Roman" w:hAnsi="Times New Roman" w:cs="Times New Roman"/>
          <w:sz w:val="24"/>
          <w:szCs w:val="24"/>
          <w:lang w:bidi="en-US"/>
        </w:rPr>
        <w:instrText xml:space="preserve"> ADDIN EN.CITE &lt;EndNote&gt;&lt;Cite&gt;&lt;Author&gt;Wei&lt;/Author&gt;&lt;Year&gt;2021&lt;/Year&gt;&lt;RecNum&gt;9&lt;/RecNum&gt;&lt;DisplayText&gt;[4]&lt;/DisplayText&gt;&lt;record&gt;&lt;rec-number&gt;9&lt;/rec-number&gt;&lt;foreign-keys&gt;&lt;key app="EN" db-id="wt2wezwpd90datef9s8xfw2ld0et9fverxef" timestamp="1672727943"&gt;9&lt;/key&gt;&lt;/foreign-keys&gt;&lt;ref-type name="Journal Article"&gt;17&lt;/ref-type&gt;&lt;contributors&gt;&lt;authors&gt;&lt;author&gt;Wei, Jianming&lt;/author&gt;&lt;author&gt;Zeng, Ye&lt;/author&gt;&lt;author&gt;Gao, Xibo&lt;/author&gt;&lt;author&gt;Liu, Tong %J BMC Cancer&lt;/author&gt;&lt;/authors&gt;&lt;/contributors&gt;&lt;titles&gt;&lt;title&gt;A novel ferroptosis-related lncRNA signature for prognosis prediction in gastric cancer&lt;/title&gt;&lt;/titles&gt;&lt;pages&gt;1-12&lt;/pages&gt;&lt;volume&gt;21&lt;/volume&gt;&lt;number&gt;1&lt;/number&gt;&lt;dates&gt;&lt;year&gt;2021&lt;/year&gt;&lt;/dates&gt;&lt;urls&gt;&lt;/urls&gt;&lt;/record&gt;&lt;/Cite&gt;&lt;/EndNote&gt;</w:instrText>
      </w:r>
      <w:r w:rsidRPr="00680F98">
        <w:rPr>
          <w:rFonts w:ascii="Times New Roman" w:hAnsi="Times New Roman" w:cs="Times New Roman"/>
          <w:sz w:val="24"/>
          <w:szCs w:val="24"/>
          <w:lang w:bidi="en-US"/>
        </w:rPr>
        <w:fldChar w:fldCharType="separate"/>
      </w:r>
      <w:r w:rsidRPr="00680F98">
        <w:rPr>
          <w:rFonts w:ascii="Times New Roman" w:hAnsi="Times New Roman" w:cs="Times New Roman"/>
          <w:sz w:val="24"/>
          <w:szCs w:val="24"/>
          <w:lang w:bidi="en-US"/>
        </w:rPr>
        <w:t>[4]</w:t>
      </w:r>
      <w:r w:rsidRPr="00680F98">
        <w:rPr>
          <w:rFonts w:ascii="Times New Roman" w:hAnsi="Times New Roman" w:cs="Times New Roman"/>
          <w:sz w:val="24"/>
          <w:szCs w:val="24"/>
        </w:rPr>
        <w:fldChar w:fldCharType="end"/>
      </w:r>
      <w:r w:rsidRPr="00680F98">
        <w:rPr>
          <w:rFonts w:ascii="Times New Roman" w:hAnsi="Times New Roman" w:cs="Times New Roman"/>
          <w:sz w:val="24"/>
          <w:szCs w:val="24"/>
          <w:lang w:bidi="en-US"/>
        </w:rPr>
        <w:t>. The normal gastric wall consists of four layers</w:t>
      </w:r>
      <w:r w:rsidR="00896B54" w:rsidRPr="00680F98">
        <w:rPr>
          <w:rFonts w:ascii="Times New Roman" w:hAnsi="Times New Roman" w:cs="Times New Roman"/>
          <w:sz w:val="24"/>
          <w:szCs w:val="24"/>
          <w:lang w:bidi="en-US"/>
        </w:rPr>
        <w:t xml:space="preserve">: </w:t>
      </w:r>
      <w:r w:rsidRPr="00680F98">
        <w:rPr>
          <w:rFonts w:ascii="Times New Roman" w:hAnsi="Times New Roman" w:cs="Times New Roman"/>
          <w:sz w:val="24"/>
          <w:szCs w:val="24"/>
          <w:lang w:bidi="en-US"/>
        </w:rPr>
        <w:t>the mucosal</w:t>
      </w:r>
      <w:r w:rsidR="00896B54" w:rsidRPr="00680F98">
        <w:rPr>
          <w:rFonts w:ascii="Times New Roman" w:hAnsi="Times New Roman" w:cs="Times New Roman"/>
          <w:sz w:val="24"/>
          <w:szCs w:val="24"/>
          <w:lang w:bidi="en-US"/>
        </w:rPr>
        <w:t xml:space="preserve">, </w:t>
      </w:r>
      <w:r w:rsidRPr="00680F98">
        <w:rPr>
          <w:rFonts w:ascii="Times New Roman" w:hAnsi="Times New Roman" w:cs="Times New Roman"/>
          <w:sz w:val="24"/>
          <w:szCs w:val="24"/>
          <w:lang w:bidi="en-US"/>
        </w:rPr>
        <w:t>submucosal</w:t>
      </w:r>
      <w:r w:rsidR="00896B54" w:rsidRPr="00680F98">
        <w:rPr>
          <w:rFonts w:ascii="Times New Roman" w:hAnsi="Times New Roman" w:cs="Times New Roman"/>
          <w:sz w:val="24"/>
          <w:szCs w:val="24"/>
          <w:lang w:bidi="en-US"/>
        </w:rPr>
        <w:t xml:space="preserve">, </w:t>
      </w:r>
      <w:r w:rsidRPr="00680F98">
        <w:rPr>
          <w:rFonts w:ascii="Times New Roman" w:hAnsi="Times New Roman" w:cs="Times New Roman"/>
          <w:sz w:val="24"/>
          <w:szCs w:val="24"/>
          <w:lang w:bidi="en-US"/>
        </w:rPr>
        <w:t>intrinsic muscular</w:t>
      </w:r>
      <w:r w:rsidR="00896B54" w:rsidRPr="00680F98">
        <w:rPr>
          <w:rFonts w:ascii="Times New Roman" w:hAnsi="Times New Roman" w:cs="Times New Roman"/>
          <w:sz w:val="24"/>
          <w:szCs w:val="24"/>
          <w:lang w:bidi="en-US"/>
        </w:rPr>
        <w:t xml:space="preserve">, </w:t>
      </w:r>
      <w:r w:rsidRPr="00680F98">
        <w:rPr>
          <w:rFonts w:ascii="Times New Roman" w:hAnsi="Times New Roman" w:cs="Times New Roman"/>
          <w:sz w:val="24"/>
          <w:szCs w:val="24"/>
          <w:lang w:bidi="en-US"/>
        </w:rPr>
        <w:t>and plasma layer</w:t>
      </w:r>
      <w:r w:rsidR="00896B54" w:rsidRPr="00680F98">
        <w:rPr>
          <w:rFonts w:ascii="Times New Roman" w:hAnsi="Times New Roman" w:cs="Times New Roman"/>
          <w:sz w:val="24"/>
          <w:szCs w:val="24"/>
          <w:lang w:bidi="en-US"/>
        </w:rPr>
        <w:t>s</w:t>
      </w:r>
      <w:r w:rsidRPr="00680F98">
        <w:rPr>
          <w:rFonts w:ascii="Times New Roman" w:hAnsi="Times New Roman" w:cs="Times New Roman"/>
          <w:sz w:val="24"/>
          <w:szCs w:val="24"/>
          <w:lang w:bidi="en-US"/>
        </w:rPr>
        <w:t xml:space="preserve">. Generally, GC can be divided into early and advanced stages according to </w:t>
      </w:r>
      <w:r w:rsidR="00537040" w:rsidRPr="00680F98">
        <w:rPr>
          <w:rFonts w:ascii="Times New Roman" w:hAnsi="Times New Roman" w:cs="Times New Roman"/>
          <w:sz w:val="24"/>
          <w:szCs w:val="24"/>
          <w:lang w:bidi="en-US"/>
        </w:rPr>
        <w:t xml:space="preserve">the stages of the </w:t>
      </w:r>
      <w:r w:rsidRPr="00680F98">
        <w:rPr>
          <w:rFonts w:ascii="Times New Roman" w:hAnsi="Times New Roman" w:cs="Times New Roman"/>
          <w:sz w:val="24"/>
          <w:szCs w:val="24"/>
          <w:lang w:bidi="en-US"/>
        </w:rPr>
        <w:t>disease</w:t>
      </w:r>
      <w:r w:rsidRPr="00680F98">
        <w:rPr>
          <w:rFonts w:ascii="Times New Roman" w:hAnsi="Times New Roman" w:cs="Times New Roman"/>
          <w:sz w:val="24"/>
          <w:szCs w:val="24"/>
          <w:lang w:bidi="en-US"/>
        </w:rPr>
        <w:fldChar w:fldCharType="begin">
          <w:fldData xml:space="preserve">PEVuZE5vdGU+PENpdGU+PEF1dGhvcj5YaW48L0F1dGhvcj48WWVhcj4yMDIxPC9ZZWFyPjxSZWNO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</w:fldData>
        </w:fldChar>
      </w:r>
      <w:r w:rsidRPr="00680F98">
        <w:rPr>
          <w:rFonts w:ascii="Times New Roman" w:hAnsi="Times New Roman" w:cs="Times New Roman"/>
          <w:sz w:val="24"/>
          <w:szCs w:val="24"/>
          <w:lang w:bidi="en-US"/>
        </w:rPr>
        <w:instrText xml:space="preserve"> ADDIN EN.CITE </w:instrText>
      </w:r>
      <w:r w:rsidRPr="00680F98">
        <w:rPr>
          <w:rFonts w:ascii="Times New Roman" w:hAnsi="Times New Roman" w:cs="Times New Roman"/>
          <w:sz w:val="24"/>
          <w:szCs w:val="24"/>
          <w:lang w:bidi="en-US"/>
        </w:rPr>
        <w:fldChar w:fldCharType="begin">
          <w:fldData xml:space="preserve">PEVuZE5vdGU+PENpdGU+PEF1dGhvcj5YaW48L0F1dGhvcj48WWVhcj4yMDIxPC9ZZWFyPjxSZWNO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</w:fldData>
        </w:fldChar>
      </w:r>
      <w:r w:rsidRPr="00680F98">
        <w:rPr>
          <w:rFonts w:ascii="Times New Roman" w:hAnsi="Times New Roman" w:cs="Times New Roman"/>
          <w:sz w:val="24"/>
          <w:szCs w:val="24"/>
          <w:lang w:bidi="en-US"/>
        </w:rPr>
        <w:instrText xml:space="preserve"> ADDIN EN.CITE.DATA </w:instrText>
      </w:r>
      <w:r w:rsidRPr="00680F98">
        <w:rPr>
          <w:rFonts w:ascii="Times New Roman" w:hAnsi="Times New Roman" w:cs="Times New Roman"/>
          <w:sz w:val="24"/>
          <w:szCs w:val="24"/>
        </w:rPr>
      </w:r>
      <w:r w:rsidRPr="00680F98">
        <w:rPr>
          <w:rFonts w:ascii="Times New Roman" w:hAnsi="Times New Roman" w:cs="Times New Roman"/>
          <w:sz w:val="24"/>
          <w:szCs w:val="24"/>
        </w:rPr>
        <w:fldChar w:fldCharType="end"/>
      </w:r>
      <w:r w:rsidRPr="00680F98">
        <w:rPr>
          <w:rFonts w:ascii="Times New Roman" w:hAnsi="Times New Roman" w:cs="Times New Roman"/>
          <w:sz w:val="24"/>
          <w:szCs w:val="24"/>
          <w:lang w:bidi="en-US"/>
        </w:rPr>
      </w:r>
      <w:r w:rsidRPr="00680F98">
        <w:rPr>
          <w:rFonts w:ascii="Times New Roman" w:hAnsi="Times New Roman" w:cs="Times New Roman"/>
          <w:sz w:val="24"/>
          <w:szCs w:val="24"/>
          <w:lang w:bidi="en-US"/>
        </w:rPr>
        <w:fldChar w:fldCharType="separate"/>
      </w:r>
      <w:r w:rsidRPr="00680F98">
        <w:rPr>
          <w:rFonts w:ascii="Times New Roman" w:hAnsi="Times New Roman" w:cs="Times New Roman"/>
          <w:sz w:val="24"/>
          <w:szCs w:val="24"/>
          <w:lang w:bidi="en-US"/>
        </w:rPr>
        <w:t>[5]</w:t>
      </w:r>
      <w:r w:rsidRPr="00680F98">
        <w:rPr>
          <w:rFonts w:ascii="Times New Roman" w:hAnsi="Times New Roman" w:cs="Times New Roman"/>
          <w:sz w:val="24"/>
          <w:szCs w:val="24"/>
        </w:rPr>
        <w:fldChar w:fldCharType="end"/>
      </w:r>
      <w:r w:rsidRPr="00680F98">
        <w:rPr>
          <w:rFonts w:ascii="Times New Roman" w:hAnsi="Times New Roman" w:cs="Times New Roman"/>
          <w:sz w:val="24"/>
          <w:szCs w:val="24"/>
          <w:lang w:bidi="en-US"/>
        </w:rPr>
        <w:t xml:space="preserve">. Early GC refers to the fact that the cancer tissue is confined to the mucosa or submucosa without invasion </w:t>
      </w:r>
      <w:r w:rsidR="00537040" w:rsidRPr="00680F98">
        <w:rPr>
          <w:rFonts w:ascii="Times New Roman" w:hAnsi="Times New Roman" w:cs="Times New Roman"/>
          <w:sz w:val="24"/>
          <w:szCs w:val="24"/>
          <w:lang w:bidi="en-US"/>
        </w:rPr>
        <w:t>in</w:t>
      </w:r>
      <w:r w:rsidRPr="00680F98">
        <w:rPr>
          <w:rFonts w:ascii="Times New Roman" w:hAnsi="Times New Roman" w:cs="Times New Roman"/>
          <w:sz w:val="24"/>
          <w:szCs w:val="24"/>
          <w:lang w:bidi="en-US"/>
        </w:rPr>
        <w:t>to the intrinsic muscular layers, regardless of the size of the lesion and whether local lymph node metastasis is present</w:t>
      </w:r>
      <w:r w:rsidRPr="00680F98">
        <w:rPr>
          <w:rFonts w:ascii="Times New Roman" w:hAnsi="Times New Roman" w:cs="Times New Roman"/>
          <w:sz w:val="24"/>
          <w:szCs w:val="24"/>
          <w:lang w:bidi="en-US"/>
        </w:rPr>
        <w:fldChar w:fldCharType="begin"/>
      </w:r>
      <w:r w:rsidRPr="00680F98">
        <w:rPr>
          <w:rFonts w:ascii="Times New Roman" w:hAnsi="Times New Roman" w:cs="Times New Roman"/>
          <w:sz w:val="24"/>
          <w:szCs w:val="24"/>
          <w:lang w:bidi="en-US"/>
        </w:rPr>
        <w:instrText xml:space="preserve"> ADDIN EN.CITE &lt;EndNote&gt;&lt;Cite&gt;&lt;Author&gt;Yang&lt;/Author&gt;&lt;Year&gt;2021&lt;/Year&gt;&lt;RecNum&gt;6&lt;/RecNum&gt;&lt;DisplayText&gt;[6]&lt;/DisplayText&gt;&lt;record&gt;&lt;rec-number&gt;6&lt;/rec-number&gt;&lt;foreign-keys&gt;&lt;key app="EN" db-id="wt2wezwpd90datef9s8xfw2ld0et9fverxef" timestamp="1672727943"&gt;6&lt;/key&gt;&lt;/foreign-keys&gt;&lt;ref-type name="Journal Article"&gt;17&lt;/ref-type&gt;&lt;contributors&gt;&lt;authors&gt;&lt;author&gt;Yang, An&lt;/author&gt;&lt;author&gt;Liu, Xin&lt;/author&gt;&lt;author&gt;Liu, Ping&lt;/author&gt;&lt;author&gt;Feng, Yunzhang&lt;/author&gt;&lt;author&gt;Liu, Hongbo&lt;/author&gt;&lt;author&gt;Gao, Shen&lt;/author&gt;&lt;author&gt;Huo, Limin&lt;/author&gt;&lt;author&gt;Han, Xinyan&lt;/author&gt;&lt;author&gt;Wang, Jurong&lt;/author&gt;&lt;author&gt;Kong, Wei %J Cellular&lt;/author&gt;&lt;author&gt;Molecular Biology Letters&lt;/author&gt;&lt;/authors&gt;&lt;/contributors&gt;&lt;titles&gt;&lt;title&gt;LncRNA UCA1 promotes development of gastric cancer via the miR-145/MYO6 axis&lt;/title&gt;&lt;/titles&gt;&lt;volume&gt;26&lt;/volume&gt;&lt;number&gt;1&lt;/number&gt;&lt;dates&gt;&lt;year&gt;2021&lt;/year&gt;&lt;/dates&gt;&lt;urls&gt;&lt;/urls&gt;&lt;/record&gt;&lt;/Cite&gt;&lt;/EndNote&gt;</w:instrText>
      </w:r>
      <w:r w:rsidRPr="00680F98">
        <w:rPr>
          <w:rFonts w:ascii="Times New Roman" w:hAnsi="Times New Roman" w:cs="Times New Roman"/>
          <w:sz w:val="24"/>
          <w:szCs w:val="24"/>
          <w:lang w:bidi="en-US"/>
        </w:rPr>
        <w:fldChar w:fldCharType="separate"/>
      </w:r>
      <w:r w:rsidRPr="00680F98">
        <w:rPr>
          <w:rFonts w:ascii="Times New Roman" w:hAnsi="Times New Roman" w:cs="Times New Roman"/>
          <w:sz w:val="24"/>
          <w:szCs w:val="24"/>
          <w:lang w:bidi="en-US"/>
        </w:rPr>
        <w:t>[6]</w:t>
      </w:r>
      <w:r w:rsidRPr="00680F98">
        <w:rPr>
          <w:rFonts w:ascii="Times New Roman" w:hAnsi="Times New Roman" w:cs="Times New Roman"/>
          <w:sz w:val="24"/>
          <w:szCs w:val="24"/>
        </w:rPr>
        <w:fldChar w:fldCharType="end"/>
      </w:r>
      <w:r w:rsidRPr="00680F98">
        <w:rPr>
          <w:rFonts w:ascii="Times New Roman" w:hAnsi="Times New Roman" w:cs="Times New Roman"/>
          <w:sz w:val="24"/>
          <w:szCs w:val="24"/>
          <w:lang w:bidi="en-US"/>
        </w:rPr>
        <w:t xml:space="preserve">. Advanced GC accompanied by infiltration of cancerous tissue </w:t>
      </w:r>
      <w:r w:rsidR="00537040" w:rsidRPr="00680F98">
        <w:rPr>
          <w:rFonts w:ascii="Times New Roman" w:hAnsi="Times New Roman" w:cs="Times New Roman"/>
          <w:sz w:val="24"/>
          <w:szCs w:val="24"/>
          <w:lang w:bidi="en-US"/>
        </w:rPr>
        <w:t xml:space="preserve">exceeds </w:t>
      </w:r>
      <w:r w:rsidRPr="00680F98">
        <w:rPr>
          <w:rFonts w:ascii="Times New Roman" w:hAnsi="Times New Roman" w:cs="Times New Roman"/>
          <w:sz w:val="24"/>
          <w:szCs w:val="24"/>
          <w:lang w:bidi="en-US"/>
        </w:rPr>
        <w:t>the submucosa and can be divided into polyps, limited ulcers, infiltrative ulcers, and diffuse infiltrates</w:t>
      </w:r>
      <w:r w:rsidRPr="00680F98">
        <w:rPr>
          <w:rFonts w:ascii="Times New Roman" w:hAnsi="Times New Roman" w:cs="Times New Roman"/>
          <w:sz w:val="24"/>
          <w:szCs w:val="24"/>
          <w:lang w:bidi="en-US"/>
        </w:rPr>
        <w:fldChar w:fldCharType="begin">
          <w:fldData xml:space="preserve">PEVuZE5vdGU+PENpdGU+PEF1dGhvcj5aaHU8L0F1dGhvcj48WWVhcj4yMDIyPC9ZZWFyPjxSZWNO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</w:fldData>
        </w:fldChar>
      </w:r>
      <w:r w:rsidRPr="00680F98">
        <w:rPr>
          <w:rFonts w:ascii="Times New Roman" w:hAnsi="Times New Roman" w:cs="Times New Roman"/>
          <w:sz w:val="24"/>
          <w:szCs w:val="24"/>
          <w:lang w:bidi="en-US"/>
        </w:rPr>
        <w:instrText xml:space="preserve"> ADDIN EN.CITE </w:instrText>
      </w:r>
      <w:r w:rsidRPr="00680F98">
        <w:rPr>
          <w:rFonts w:ascii="Times New Roman" w:hAnsi="Times New Roman" w:cs="Times New Roman"/>
          <w:sz w:val="24"/>
          <w:szCs w:val="24"/>
          <w:lang w:bidi="en-US"/>
        </w:rPr>
        <w:fldChar w:fldCharType="begin">
          <w:fldData xml:space="preserve">PEVuZE5vdGU+PENpdGU+PEF1dGhvcj5aaHU8L0F1dGhvcj48WWVhcj4yMDIyPC9ZZWFyPjxSZWNO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</w:fldData>
        </w:fldChar>
      </w:r>
      <w:r w:rsidRPr="00680F98">
        <w:rPr>
          <w:rFonts w:ascii="Times New Roman" w:hAnsi="Times New Roman" w:cs="Times New Roman"/>
          <w:sz w:val="24"/>
          <w:szCs w:val="24"/>
          <w:lang w:bidi="en-US"/>
        </w:rPr>
        <w:instrText xml:space="preserve"> ADDIN EN.CITE.DATA </w:instrText>
      </w:r>
      <w:r w:rsidRPr="00680F98">
        <w:rPr>
          <w:rFonts w:ascii="Times New Roman" w:hAnsi="Times New Roman" w:cs="Times New Roman"/>
          <w:sz w:val="24"/>
          <w:szCs w:val="24"/>
        </w:rPr>
      </w:r>
      <w:r w:rsidRPr="00680F98">
        <w:rPr>
          <w:rFonts w:ascii="Times New Roman" w:hAnsi="Times New Roman" w:cs="Times New Roman"/>
          <w:sz w:val="24"/>
          <w:szCs w:val="24"/>
        </w:rPr>
        <w:fldChar w:fldCharType="end"/>
      </w:r>
      <w:r w:rsidRPr="00680F98">
        <w:rPr>
          <w:rFonts w:ascii="Times New Roman" w:hAnsi="Times New Roman" w:cs="Times New Roman"/>
          <w:sz w:val="24"/>
          <w:szCs w:val="24"/>
          <w:lang w:bidi="en-US"/>
        </w:rPr>
      </w:r>
      <w:r w:rsidRPr="00680F98">
        <w:rPr>
          <w:rFonts w:ascii="Times New Roman" w:hAnsi="Times New Roman" w:cs="Times New Roman"/>
          <w:sz w:val="24"/>
          <w:szCs w:val="24"/>
          <w:lang w:bidi="en-US"/>
        </w:rPr>
        <w:fldChar w:fldCharType="separate"/>
      </w:r>
      <w:r w:rsidRPr="00680F98">
        <w:rPr>
          <w:rFonts w:ascii="Times New Roman" w:hAnsi="Times New Roman" w:cs="Times New Roman"/>
          <w:sz w:val="24"/>
          <w:szCs w:val="24"/>
          <w:lang w:bidi="en-US"/>
        </w:rPr>
        <w:t>[7]</w:t>
      </w:r>
      <w:r w:rsidRPr="00680F98">
        <w:rPr>
          <w:rFonts w:ascii="Times New Roman" w:hAnsi="Times New Roman" w:cs="Times New Roman"/>
          <w:sz w:val="24"/>
          <w:szCs w:val="24"/>
        </w:rPr>
        <w:fldChar w:fldCharType="end"/>
      </w:r>
      <w:r w:rsidRPr="00680F98">
        <w:rPr>
          <w:rFonts w:ascii="Times New Roman" w:hAnsi="Times New Roman" w:cs="Times New Roman"/>
          <w:sz w:val="24"/>
          <w:szCs w:val="24"/>
          <w:lang w:bidi="en-US"/>
        </w:rPr>
        <w:t xml:space="preserve">. GC </w:t>
      </w:r>
      <w:r w:rsidR="00537040" w:rsidRPr="00680F98">
        <w:rPr>
          <w:rFonts w:ascii="Times New Roman" w:hAnsi="Times New Roman" w:cs="Times New Roman"/>
          <w:sz w:val="24"/>
          <w:szCs w:val="24"/>
          <w:lang w:bidi="en-US"/>
        </w:rPr>
        <w:t xml:space="preserve">presents </w:t>
      </w:r>
      <w:r w:rsidRPr="00680F98">
        <w:rPr>
          <w:rFonts w:ascii="Times New Roman" w:hAnsi="Times New Roman" w:cs="Times New Roman"/>
          <w:sz w:val="24"/>
          <w:szCs w:val="24"/>
          <w:lang w:bidi="en-US"/>
        </w:rPr>
        <w:t xml:space="preserve">no specific symptoms at an early stage. However, with </w:t>
      </w:r>
      <w:r w:rsidR="00537040" w:rsidRPr="00680F98">
        <w:rPr>
          <w:rFonts w:ascii="Times New Roman" w:hAnsi="Times New Roman" w:cs="Times New Roman"/>
          <w:sz w:val="24"/>
          <w:szCs w:val="24"/>
          <w:lang w:bidi="en-US"/>
        </w:rPr>
        <w:t xml:space="preserve">tumor </w:t>
      </w:r>
      <w:r w:rsidRPr="00680F98">
        <w:rPr>
          <w:rFonts w:ascii="Times New Roman" w:hAnsi="Times New Roman" w:cs="Times New Roman"/>
          <w:sz w:val="24"/>
          <w:szCs w:val="24"/>
          <w:lang w:bidi="en-US"/>
        </w:rPr>
        <w:t>progression</w:t>
      </w:r>
      <w:r w:rsidR="00537040" w:rsidRPr="00680F98">
        <w:rPr>
          <w:rFonts w:ascii="Times New Roman" w:hAnsi="Times New Roman" w:cs="Times New Roman"/>
          <w:sz w:val="24"/>
          <w:szCs w:val="24"/>
          <w:lang w:bidi="en-US"/>
        </w:rPr>
        <w:t xml:space="preserve">, </w:t>
      </w:r>
      <w:r w:rsidRPr="00680F98">
        <w:rPr>
          <w:rFonts w:ascii="Times New Roman" w:hAnsi="Times New Roman" w:cs="Times New Roman"/>
          <w:sz w:val="24"/>
          <w:szCs w:val="24"/>
          <w:lang w:bidi="en-US"/>
        </w:rPr>
        <w:t xml:space="preserve">patients will show symptoms </w:t>
      </w:r>
      <w:proofErr w:type="gramStart"/>
      <w:r w:rsidRPr="00680F98">
        <w:rPr>
          <w:rFonts w:ascii="Times New Roman" w:hAnsi="Times New Roman" w:cs="Times New Roman"/>
          <w:sz w:val="24"/>
          <w:szCs w:val="24"/>
          <w:lang w:bidi="en-US"/>
        </w:rPr>
        <w:t>similar to</w:t>
      </w:r>
      <w:proofErr w:type="gramEnd"/>
      <w:r w:rsidRPr="00680F98">
        <w:rPr>
          <w:rFonts w:ascii="Times New Roman" w:hAnsi="Times New Roman" w:cs="Times New Roman"/>
          <w:sz w:val="24"/>
          <w:szCs w:val="24"/>
          <w:lang w:bidi="en-US"/>
        </w:rPr>
        <w:t xml:space="preserve"> gastric ulcer</w:t>
      </w:r>
      <w:r w:rsidR="00537040" w:rsidRPr="00680F98">
        <w:rPr>
          <w:rFonts w:ascii="Times New Roman" w:hAnsi="Times New Roman" w:cs="Times New Roman"/>
          <w:sz w:val="24"/>
          <w:szCs w:val="24"/>
          <w:lang w:bidi="en-US"/>
        </w:rPr>
        <w:t>s</w:t>
      </w:r>
      <w:r w:rsidRPr="00680F98">
        <w:rPr>
          <w:rFonts w:ascii="Times New Roman" w:hAnsi="Times New Roman" w:cs="Times New Roman"/>
          <w:sz w:val="24"/>
          <w:szCs w:val="24"/>
          <w:lang w:bidi="en-US"/>
        </w:rPr>
        <w:t xml:space="preserve">, such as abdominal distension and distension, loss of appetite, acid reflux, nausea, </w:t>
      </w:r>
      <w:r w:rsidR="00537040" w:rsidRPr="00680F98">
        <w:rPr>
          <w:rFonts w:ascii="Times New Roman" w:hAnsi="Times New Roman" w:cs="Times New Roman"/>
          <w:sz w:val="24"/>
          <w:szCs w:val="24"/>
          <w:lang w:bidi="en-US"/>
        </w:rPr>
        <w:t xml:space="preserve">and </w:t>
      </w:r>
      <w:r w:rsidRPr="00680F98">
        <w:rPr>
          <w:rFonts w:ascii="Times New Roman" w:hAnsi="Times New Roman" w:cs="Times New Roman"/>
          <w:sz w:val="24"/>
          <w:szCs w:val="24"/>
          <w:lang w:bidi="en-US"/>
        </w:rPr>
        <w:t xml:space="preserve">vomiting. Advanced GC patients are often accompanied by body weight loss, anemia, fatigue, and other systemic symptoms </w:t>
      </w:r>
      <w:r w:rsidRPr="00680F98">
        <w:rPr>
          <w:rFonts w:ascii="Times New Roman" w:hAnsi="Times New Roman" w:cs="Times New Roman"/>
          <w:sz w:val="24"/>
          <w:szCs w:val="24"/>
          <w:lang w:bidi="en-US"/>
        </w:rPr>
        <w:fldChar w:fldCharType="begin"/>
      </w:r>
      <w:r w:rsidRPr="00680F98">
        <w:rPr>
          <w:rFonts w:ascii="Times New Roman" w:hAnsi="Times New Roman" w:cs="Times New Roman"/>
          <w:sz w:val="24"/>
          <w:szCs w:val="24"/>
          <w:lang w:bidi="en-US"/>
        </w:rPr>
        <w:instrText xml:space="preserve"> ADDIN EN.CITE &lt;EndNote&gt;&lt;Cite&gt;&lt;Author&gt;He&lt;/Author&gt;&lt;Year&gt;2019&lt;/Year&gt;&lt;RecNum&gt;7&lt;/RecNum&gt;&lt;DisplayText&gt;[8]&lt;/DisplayText&gt;&lt;record&gt;&lt;rec-number&gt;7&lt;/rec-number&gt;&lt;foreign-keys&gt;&lt;key app="EN" db-id="wt2wezwpd90datef9s8xfw2ld0et9fverxef" timestamp="1672727943"&gt;7&lt;/key&gt;&lt;/foreign-keys&gt;&lt;ref-type name="Journal Article"&gt;17&lt;/ref-type&gt;&lt;contributors&gt;&lt;authors&gt;&lt;author&gt;He, Wanming&lt;/author&gt;&lt;author&gt;Liang, Bishan&lt;/author&gt;&lt;author&gt;Wang, Chunlin&lt;/author&gt;&lt;author&gt;Li, Shaowei&lt;/author&gt;&lt;author&gt;Zhao, Yang&lt;/author&gt;&lt;author&gt;Huang, Qiong&lt;/author&gt;&lt;author&gt;Liu, Zexian&lt;/author&gt;&lt;author&gt;Yao, Zhiqi&lt;/author&gt;&lt;author&gt;Wu, Qijing&lt;/author&gt;&lt;author&gt;Liao, Wangjun %J Oncogene&lt;/author&gt;&lt;/authors&gt;&lt;/contributors&gt;&lt;titles&gt;&lt;title&gt;MSC-regulated lncRNA MACC1-AS1 promotes stemness and chemoresistance through fatty acid oxidation in gastric cancer&lt;/title&gt;&lt;/titles&gt;&lt;dates&gt;&lt;year&gt;2019&lt;/year&gt;&lt;/dates&gt;&lt;urls&gt;&lt;/urls&gt;&lt;/record&gt;&lt;/Cite&gt;&lt;/EndNote&gt;</w:instrText>
      </w:r>
      <w:r w:rsidRPr="00680F98">
        <w:rPr>
          <w:rFonts w:ascii="Times New Roman" w:hAnsi="Times New Roman" w:cs="Times New Roman"/>
          <w:sz w:val="24"/>
          <w:szCs w:val="24"/>
          <w:lang w:bidi="en-US"/>
        </w:rPr>
        <w:fldChar w:fldCharType="separate"/>
      </w:r>
      <w:r w:rsidRPr="00680F98">
        <w:rPr>
          <w:rFonts w:ascii="Times New Roman" w:hAnsi="Times New Roman" w:cs="Times New Roman"/>
          <w:sz w:val="24"/>
          <w:szCs w:val="24"/>
          <w:lang w:bidi="en-US"/>
        </w:rPr>
        <w:t>[8]</w:t>
      </w:r>
      <w:r w:rsidRPr="00680F98">
        <w:rPr>
          <w:rFonts w:ascii="Times New Roman" w:hAnsi="Times New Roman" w:cs="Times New Roman"/>
          <w:sz w:val="24"/>
          <w:szCs w:val="24"/>
        </w:rPr>
        <w:fldChar w:fldCharType="end"/>
      </w:r>
      <w:r w:rsidRPr="00680F98">
        <w:rPr>
          <w:rFonts w:ascii="Times New Roman" w:hAnsi="Times New Roman" w:cs="Times New Roman"/>
          <w:sz w:val="24"/>
          <w:szCs w:val="24"/>
          <w:lang w:bidi="en-US"/>
        </w:rPr>
        <w:t>. Despite advance</w:t>
      </w:r>
      <w:r w:rsidR="00537040" w:rsidRPr="00680F98">
        <w:rPr>
          <w:rFonts w:ascii="Times New Roman" w:hAnsi="Times New Roman" w:cs="Times New Roman"/>
          <w:sz w:val="24"/>
          <w:szCs w:val="24"/>
          <w:lang w:bidi="en-US"/>
        </w:rPr>
        <w:t>s</w:t>
      </w:r>
      <w:r w:rsidRPr="00680F98">
        <w:rPr>
          <w:rFonts w:ascii="Times New Roman" w:hAnsi="Times New Roman" w:cs="Times New Roman"/>
          <w:sz w:val="24"/>
          <w:szCs w:val="24"/>
          <w:lang w:bidi="en-US"/>
        </w:rPr>
        <w:t xml:space="preserve"> </w:t>
      </w:r>
      <w:r w:rsidR="00537040" w:rsidRPr="00680F98">
        <w:rPr>
          <w:rFonts w:ascii="Times New Roman" w:hAnsi="Times New Roman" w:cs="Times New Roman"/>
          <w:sz w:val="24"/>
          <w:szCs w:val="24"/>
          <w:lang w:bidi="en-US"/>
        </w:rPr>
        <w:t xml:space="preserve">in </w:t>
      </w:r>
      <w:proofErr w:type="gramStart"/>
      <w:r w:rsidRPr="00680F98">
        <w:rPr>
          <w:rFonts w:ascii="Times New Roman" w:hAnsi="Times New Roman" w:cs="Times New Roman"/>
          <w:sz w:val="24"/>
          <w:szCs w:val="24"/>
          <w:lang w:bidi="en-US"/>
        </w:rPr>
        <w:t>early</w:t>
      </w:r>
      <w:r w:rsidR="00537040" w:rsidRPr="00680F98">
        <w:rPr>
          <w:rFonts w:ascii="Times New Roman" w:hAnsi="Times New Roman" w:cs="Times New Roman"/>
          <w:sz w:val="24"/>
          <w:szCs w:val="24"/>
          <w:lang w:bidi="en-US"/>
        </w:rPr>
        <w:t xml:space="preserve"> </w:t>
      </w:r>
      <w:r w:rsidRPr="00680F98">
        <w:rPr>
          <w:rFonts w:ascii="Times New Roman" w:hAnsi="Times New Roman" w:cs="Times New Roman"/>
          <w:sz w:val="24"/>
          <w:szCs w:val="24"/>
          <w:lang w:bidi="en-US"/>
        </w:rPr>
        <w:t>stage</w:t>
      </w:r>
      <w:proofErr w:type="gramEnd"/>
      <w:r w:rsidRPr="00680F98">
        <w:rPr>
          <w:rFonts w:ascii="Times New Roman" w:hAnsi="Times New Roman" w:cs="Times New Roman"/>
          <w:sz w:val="24"/>
          <w:szCs w:val="24"/>
          <w:lang w:bidi="en-US"/>
        </w:rPr>
        <w:t xml:space="preserve"> screening and clinical therapy, the statistics show that the mean survival rate (SR) of patients over a 5-year period is below 30% </w:t>
      </w:r>
      <w:r w:rsidRPr="00680F98">
        <w:rPr>
          <w:rFonts w:ascii="Times New Roman" w:hAnsi="Times New Roman" w:cs="Times New Roman"/>
          <w:sz w:val="24"/>
          <w:szCs w:val="24"/>
          <w:lang w:bidi="en-US"/>
        </w:rPr>
        <w:fldChar w:fldCharType="begin">
          <w:fldData xml:space="preserve">PEVuZE5vdGU+PENpdGU+PEF1dGhvcj5aaGFuZzwvQXV0aG9yPjxZZWFyPjIwMTg8L1llYXI+PFJl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</w:fldData>
        </w:fldChar>
      </w:r>
      <w:r w:rsidRPr="00680F98">
        <w:rPr>
          <w:rFonts w:ascii="Times New Roman" w:hAnsi="Times New Roman" w:cs="Times New Roman"/>
          <w:sz w:val="24"/>
          <w:szCs w:val="24"/>
          <w:lang w:bidi="en-US"/>
        </w:rPr>
        <w:instrText xml:space="preserve"> ADDIN EN.CITE </w:instrText>
      </w:r>
      <w:r w:rsidRPr="00680F98">
        <w:rPr>
          <w:rFonts w:ascii="Times New Roman" w:hAnsi="Times New Roman" w:cs="Times New Roman"/>
          <w:sz w:val="24"/>
          <w:szCs w:val="24"/>
          <w:lang w:bidi="en-US"/>
        </w:rPr>
        <w:fldChar w:fldCharType="begin">
          <w:fldData xml:space="preserve">PEVuZE5vdGU+PENpdGU+PEF1dGhvcj5aaGFuZzwvQXV0aG9yPjxZZWFyPjIwMTg8L1llYXI+PFJl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</w:fldData>
        </w:fldChar>
      </w:r>
      <w:r w:rsidRPr="00680F98">
        <w:rPr>
          <w:rFonts w:ascii="Times New Roman" w:hAnsi="Times New Roman" w:cs="Times New Roman"/>
          <w:sz w:val="24"/>
          <w:szCs w:val="24"/>
          <w:lang w:bidi="en-US"/>
        </w:rPr>
        <w:instrText xml:space="preserve"> ADDIN EN.CITE.DATA </w:instrText>
      </w:r>
      <w:r w:rsidRPr="00680F98">
        <w:rPr>
          <w:rFonts w:ascii="Times New Roman" w:hAnsi="Times New Roman" w:cs="Times New Roman"/>
          <w:sz w:val="24"/>
          <w:szCs w:val="24"/>
        </w:rPr>
      </w:r>
      <w:r w:rsidRPr="00680F98">
        <w:rPr>
          <w:rFonts w:ascii="Times New Roman" w:hAnsi="Times New Roman" w:cs="Times New Roman"/>
          <w:sz w:val="24"/>
          <w:szCs w:val="24"/>
        </w:rPr>
        <w:fldChar w:fldCharType="end"/>
      </w:r>
      <w:r w:rsidRPr="00680F98">
        <w:rPr>
          <w:rFonts w:ascii="Times New Roman" w:hAnsi="Times New Roman" w:cs="Times New Roman"/>
          <w:sz w:val="24"/>
          <w:szCs w:val="24"/>
          <w:lang w:bidi="en-US"/>
        </w:rPr>
      </w:r>
      <w:r w:rsidRPr="00680F98">
        <w:rPr>
          <w:rFonts w:ascii="Times New Roman" w:hAnsi="Times New Roman" w:cs="Times New Roman"/>
          <w:sz w:val="24"/>
          <w:szCs w:val="24"/>
          <w:lang w:bidi="en-US"/>
        </w:rPr>
        <w:fldChar w:fldCharType="separate"/>
      </w:r>
      <w:r w:rsidRPr="00680F98">
        <w:rPr>
          <w:rFonts w:ascii="Times New Roman" w:hAnsi="Times New Roman" w:cs="Times New Roman"/>
          <w:sz w:val="24"/>
          <w:szCs w:val="24"/>
          <w:lang w:bidi="en-US"/>
        </w:rPr>
        <w:t>[9]</w:t>
      </w:r>
      <w:r w:rsidRPr="00680F98">
        <w:rPr>
          <w:rFonts w:ascii="Times New Roman" w:hAnsi="Times New Roman" w:cs="Times New Roman"/>
          <w:sz w:val="24"/>
          <w:szCs w:val="24"/>
        </w:rPr>
        <w:fldChar w:fldCharType="end"/>
      </w:r>
      <w:r w:rsidRPr="00680F98">
        <w:rPr>
          <w:rFonts w:ascii="Times New Roman" w:hAnsi="Times New Roman" w:cs="Times New Roman"/>
          <w:sz w:val="24"/>
          <w:szCs w:val="24"/>
          <w:lang w:bidi="en-US"/>
        </w:rPr>
        <w:t xml:space="preserve">. The diagnosis of gastric cancer is typically </w:t>
      </w:r>
      <w:r w:rsidR="00537040" w:rsidRPr="00680F98">
        <w:rPr>
          <w:rFonts w:ascii="Times New Roman" w:hAnsi="Times New Roman" w:cs="Times New Roman"/>
          <w:sz w:val="24"/>
          <w:szCs w:val="24"/>
          <w:lang w:bidi="en-US"/>
        </w:rPr>
        <w:t xml:space="preserve">done using </w:t>
      </w:r>
      <w:r w:rsidRPr="00680F98">
        <w:rPr>
          <w:rFonts w:ascii="Times New Roman" w:hAnsi="Times New Roman" w:cs="Times New Roman"/>
          <w:sz w:val="24"/>
          <w:szCs w:val="24"/>
          <w:lang w:bidi="en-US"/>
        </w:rPr>
        <w:t xml:space="preserve">endoscopy, but this method has a </w:t>
      </w:r>
      <w:r w:rsidR="00537040" w:rsidRPr="00680F98">
        <w:rPr>
          <w:rFonts w:ascii="Times New Roman" w:hAnsi="Times New Roman" w:cs="Times New Roman"/>
          <w:sz w:val="24"/>
          <w:szCs w:val="24"/>
          <w:lang w:bidi="en-US"/>
        </w:rPr>
        <w:t>false-</w:t>
      </w:r>
      <w:r w:rsidRPr="00680F98">
        <w:rPr>
          <w:rFonts w:ascii="Times New Roman" w:hAnsi="Times New Roman" w:cs="Times New Roman"/>
          <w:sz w:val="24"/>
          <w:szCs w:val="24"/>
          <w:lang w:bidi="en-US"/>
        </w:rPr>
        <w:t xml:space="preserve">negative rate that can be as high as 10% </w:t>
      </w:r>
      <w:r w:rsidRPr="00680F98">
        <w:rPr>
          <w:rFonts w:ascii="Times New Roman" w:hAnsi="Times New Roman" w:cs="Times New Roman"/>
          <w:sz w:val="24"/>
          <w:szCs w:val="24"/>
          <w:lang w:bidi="en-US"/>
        </w:rPr>
        <w:fldChar w:fldCharType="begin">
          <w:fldData xml:space="preserve">PEVuZE5vdGU+PENpdGU+PEF1dGhvcj5BYmkgRG91bWV0aDwvQXV0aG9yPjxZZWFyPjIwMjE8L1ll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</w:fldData>
        </w:fldChar>
      </w:r>
      <w:r w:rsidRPr="00680F98">
        <w:rPr>
          <w:rFonts w:ascii="Times New Roman" w:hAnsi="Times New Roman" w:cs="Times New Roman"/>
          <w:sz w:val="24"/>
          <w:szCs w:val="24"/>
          <w:lang w:bidi="en-US"/>
        </w:rPr>
        <w:instrText xml:space="preserve"> ADDIN EN.CITE </w:instrText>
      </w:r>
      <w:r w:rsidRPr="00680F98">
        <w:rPr>
          <w:rFonts w:ascii="Times New Roman" w:hAnsi="Times New Roman" w:cs="Times New Roman"/>
          <w:sz w:val="24"/>
          <w:szCs w:val="24"/>
          <w:lang w:bidi="en-US"/>
        </w:rPr>
        <w:fldChar w:fldCharType="begin">
          <w:fldData xml:space="preserve">PEVuZE5vdGU+PENpdGU+PEF1dGhvcj5BYmkgRG91bWV0aDwvQXV0aG9yPjxZZWFyPjIwMjE8L1ll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</w:fldData>
        </w:fldChar>
      </w:r>
      <w:r w:rsidRPr="00680F98">
        <w:rPr>
          <w:rFonts w:ascii="Times New Roman" w:hAnsi="Times New Roman" w:cs="Times New Roman"/>
          <w:sz w:val="24"/>
          <w:szCs w:val="24"/>
          <w:lang w:bidi="en-US"/>
        </w:rPr>
        <w:instrText xml:space="preserve"> ADDIN EN.CITE.DATA </w:instrText>
      </w:r>
      <w:r w:rsidRPr="00680F98">
        <w:rPr>
          <w:rFonts w:ascii="Times New Roman" w:hAnsi="Times New Roman" w:cs="Times New Roman"/>
          <w:sz w:val="24"/>
          <w:szCs w:val="24"/>
        </w:rPr>
      </w:r>
      <w:r w:rsidRPr="00680F98">
        <w:rPr>
          <w:rFonts w:ascii="Times New Roman" w:hAnsi="Times New Roman" w:cs="Times New Roman"/>
          <w:sz w:val="24"/>
          <w:szCs w:val="24"/>
        </w:rPr>
        <w:fldChar w:fldCharType="end"/>
      </w:r>
      <w:r w:rsidRPr="00680F98">
        <w:rPr>
          <w:rFonts w:ascii="Times New Roman" w:hAnsi="Times New Roman" w:cs="Times New Roman"/>
          <w:sz w:val="24"/>
          <w:szCs w:val="24"/>
          <w:lang w:bidi="en-US"/>
        </w:rPr>
      </w:r>
      <w:r w:rsidRPr="00680F98">
        <w:rPr>
          <w:rFonts w:ascii="Times New Roman" w:hAnsi="Times New Roman" w:cs="Times New Roman"/>
          <w:sz w:val="24"/>
          <w:szCs w:val="24"/>
          <w:lang w:bidi="en-US"/>
        </w:rPr>
        <w:fldChar w:fldCharType="separate"/>
      </w:r>
      <w:r w:rsidRPr="00680F98">
        <w:rPr>
          <w:rFonts w:ascii="Times New Roman" w:hAnsi="Times New Roman" w:cs="Times New Roman"/>
          <w:sz w:val="24"/>
          <w:szCs w:val="24"/>
          <w:lang w:bidi="en-US"/>
        </w:rPr>
        <w:t>[10]</w:t>
      </w:r>
      <w:r w:rsidRPr="00680F98">
        <w:rPr>
          <w:rFonts w:ascii="Times New Roman" w:hAnsi="Times New Roman" w:cs="Times New Roman"/>
          <w:sz w:val="24"/>
          <w:szCs w:val="24"/>
        </w:rPr>
        <w:fldChar w:fldCharType="end"/>
      </w:r>
      <w:r w:rsidRPr="00680F98">
        <w:rPr>
          <w:rFonts w:ascii="Times New Roman" w:hAnsi="Times New Roman" w:cs="Times New Roman"/>
          <w:sz w:val="24"/>
          <w:szCs w:val="24"/>
          <w:lang w:bidi="en-US"/>
        </w:rPr>
        <w:t xml:space="preserve">. The combined diagnosis of </w:t>
      </w:r>
      <w:r w:rsidR="00537040" w:rsidRPr="00680F98">
        <w:rPr>
          <w:rFonts w:ascii="Times New Roman" w:hAnsi="Times New Roman" w:cs="Times New Roman"/>
          <w:sz w:val="24"/>
          <w:szCs w:val="24"/>
          <w:lang w:bidi="en-US"/>
        </w:rPr>
        <w:t xml:space="preserve">immunohistochemical assay of </w:t>
      </w:r>
      <w:r w:rsidRPr="00680F98">
        <w:rPr>
          <w:rFonts w:ascii="Times New Roman" w:hAnsi="Times New Roman" w:cs="Times New Roman"/>
          <w:sz w:val="24"/>
          <w:szCs w:val="24"/>
          <w:lang w:bidi="en-US"/>
        </w:rPr>
        <w:t>tumor markers</w:t>
      </w:r>
      <w:r w:rsidR="00537040" w:rsidRPr="00680F98">
        <w:rPr>
          <w:rFonts w:ascii="Times New Roman" w:hAnsi="Times New Roman" w:cs="Times New Roman"/>
          <w:sz w:val="24"/>
          <w:szCs w:val="24"/>
          <w:lang w:bidi="en-US"/>
        </w:rPr>
        <w:t xml:space="preserve">, </w:t>
      </w:r>
      <w:r w:rsidRPr="00680F98">
        <w:rPr>
          <w:rFonts w:ascii="Times New Roman" w:hAnsi="Times New Roman" w:cs="Times New Roman"/>
          <w:sz w:val="24"/>
          <w:szCs w:val="24"/>
          <w:lang w:bidi="en-US"/>
        </w:rPr>
        <w:t>multi</w:t>
      </w:r>
      <w:r w:rsidR="00537040" w:rsidRPr="00680F98">
        <w:rPr>
          <w:rFonts w:ascii="Times New Roman" w:hAnsi="Times New Roman" w:cs="Times New Roman"/>
          <w:sz w:val="24"/>
          <w:szCs w:val="24"/>
          <w:lang w:bidi="en-US"/>
        </w:rPr>
        <w:t>-</w:t>
      </w:r>
      <w:r w:rsidRPr="00680F98">
        <w:rPr>
          <w:rFonts w:ascii="Times New Roman" w:hAnsi="Times New Roman" w:cs="Times New Roman"/>
          <w:sz w:val="24"/>
          <w:szCs w:val="24"/>
          <w:lang w:bidi="en-US"/>
        </w:rPr>
        <w:t xml:space="preserve">slice spiral CT, and gastroscopy </w:t>
      </w:r>
      <w:r w:rsidR="00537040" w:rsidRPr="00680F98">
        <w:rPr>
          <w:rFonts w:ascii="Times New Roman" w:hAnsi="Times New Roman" w:cs="Times New Roman"/>
          <w:sz w:val="24"/>
          <w:szCs w:val="24"/>
          <w:lang w:bidi="en-US"/>
        </w:rPr>
        <w:t xml:space="preserve">helps in </w:t>
      </w:r>
      <w:r w:rsidRPr="00680F98">
        <w:rPr>
          <w:rFonts w:ascii="Times New Roman" w:hAnsi="Times New Roman" w:cs="Times New Roman"/>
          <w:sz w:val="24"/>
          <w:szCs w:val="24"/>
          <w:lang w:bidi="en-US"/>
        </w:rPr>
        <w:t>determin</w:t>
      </w:r>
      <w:r w:rsidR="00537040" w:rsidRPr="00680F98">
        <w:rPr>
          <w:rFonts w:ascii="Times New Roman" w:hAnsi="Times New Roman" w:cs="Times New Roman"/>
          <w:sz w:val="24"/>
          <w:szCs w:val="24"/>
          <w:lang w:bidi="en-US"/>
        </w:rPr>
        <w:t xml:space="preserve">ing the </w:t>
      </w:r>
      <w:r w:rsidRPr="00680F98">
        <w:rPr>
          <w:rFonts w:ascii="Times New Roman" w:hAnsi="Times New Roman" w:cs="Times New Roman"/>
          <w:sz w:val="24"/>
          <w:szCs w:val="24"/>
          <w:lang w:bidi="en-US"/>
        </w:rPr>
        <w:t xml:space="preserve">lesion invasion depth and clinical staging </w:t>
      </w:r>
      <w:r w:rsidR="00537040" w:rsidRPr="00680F98">
        <w:rPr>
          <w:rFonts w:ascii="Times New Roman" w:hAnsi="Times New Roman" w:cs="Times New Roman"/>
          <w:sz w:val="24"/>
          <w:szCs w:val="24"/>
          <w:lang w:bidi="en-US"/>
        </w:rPr>
        <w:t>of GC</w:t>
      </w:r>
      <w:r w:rsidRPr="00680F98">
        <w:rPr>
          <w:rFonts w:ascii="Times New Roman" w:hAnsi="Times New Roman" w:cs="Times New Roman"/>
          <w:sz w:val="24"/>
          <w:szCs w:val="24"/>
          <w:lang w:bidi="en-US"/>
        </w:rPr>
        <w:fldChar w:fldCharType="begin">
          <w:fldData xml:space="preserve">PEVuZE5vdGU+PENpdGU+PEF1dGhvcj5aaGFvPC9BdXRob3I+PFllYXI+MjAyMjwvWWVhcj48UmVj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</w:fldData>
        </w:fldChar>
      </w:r>
      <w:r w:rsidRPr="00680F98">
        <w:rPr>
          <w:rFonts w:ascii="Times New Roman" w:hAnsi="Times New Roman" w:cs="Times New Roman"/>
          <w:sz w:val="24"/>
          <w:szCs w:val="24"/>
          <w:lang w:bidi="en-US"/>
        </w:rPr>
        <w:instrText xml:space="preserve"> ADDIN EN.CITE </w:instrText>
      </w:r>
      <w:r w:rsidRPr="00680F98">
        <w:rPr>
          <w:rFonts w:ascii="Times New Roman" w:hAnsi="Times New Roman" w:cs="Times New Roman"/>
          <w:sz w:val="24"/>
          <w:szCs w:val="24"/>
          <w:lang w:bidi="en-US"/>
        </w:rPr>
        <w:fldChar w:fldCharType="begin">
          <w:fldData xml:space="preserve">PEVuZE5vdGU+PENpdGU+PEF1dGhvcj5aaGFvPC9BdXRob3I+PFllYXI+MjAyMjwvWWVhcj48UmVj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</w:fldData>
        </w:fldChar>
      </w:r>
      <w:r w:rsidRPr="00680F98">
        <w:rPr>
          <w:rFonts w:ascii="Times New Roman" w:hAnsi="Times New Roman" w:cs="Times New Roman"/>
          <w:sz w:val="24"/>
          <w:szCs w:val="24"/>
          <w:lang w:bidi="en-US"/>
        </w:rPr>
        <w:instrText xml:space="preserve"> ADDIN EN.CITE.DATA </w:instrText>
      </w:r>
      <w:r w:rsidRPr="00680F98">
        <w:rPr>
          <w:rFonts w:ascii="Times New Roman" w:hAnsi="Times New Roman" w:cs="Times New Roman"/>
          <w:sz w:val="24"/>
          <w:szCs w:val="24"/>
        </w:rPr>
      </w:r>
      <w:r w:rsidRPr="00680F98">
        <w:rPr>
          <w:rFonts w:ascii="Times New Roman" w:hAnsi="Times New Roman" w:cs="Times New Roman"/>
          <w:sz w:val="24"/>
          <w:szCs w:val="24"/>
        </w:rPr>
        <w:fldChar w:fldCharType="end"/>
      </w:r>
      <w:r w:rsidRPr="00680F98">
        <w:rPr>
          <w:rFonts w:ascii="Times New Roman" w:hAnsi="Times New Roman" w:cs="Times New Roman"/>
          <w:sz w:val="24"/>
          <w:szCs w:val="24"/>
          <w:lang w:bidi="en-US"/>
        </w:rPr>
      </w:r>
      <w:r w:rsidRPr="00680F98">
        <w:rPr>
          <w:rFonts w:ascii="Times New Roman" w:hAnsi="Times New Roman" w:cs="Times New Roman"/>
          <w:sz w:val="24"/>
          <w:szCs w:val="24"/>
          <w:lang w:bidi="en-US"/>
        </w:rPr>
        <w:fldChar w:fldCharType="separate"/>
      </w:r>
      <w:r w:rsidRPr="00680F98">
        <w:rPr>
          <w:rFonts w:ascii="Times New Roman" w:hAnsi="Times New Roman" w:cs="Times New Roman"/>
          <w:sz w:val="24"/>
          <w:szCs w:val="24"/>
          <w:lang w:bidi="en-US"/>
        </w:rPr>
        <w:t>[11]</w:t>
      </w:r>
      <w:r w:rsidRPr="00680F98">
        <w:rPr>
          <w:rFonts w:ascii="Times New Roman" w:hAnsi="Times New Roman" w:cs="Times New Roman"/>
          <w:sz w:val="24"/>
          <w:szCs w:val="24"/>
        </w:rPr>
        <w:fldChar w:fldCharType="end"/>
      </w:r>
      <w:r w:rsidRPr="00680F98">
        <w:rPr>
          <w:rFonts w:ascii="Times New Roman" w:hAnsi="Times New Roman" w:cs="Times New Roman"/>
          <w:sz w:val="24"/>
          <w:szCs w:val="24"/>
          <w:lang w:bidi="en-US"/>
        </w:rPr>
        <w:t xml:space="preserve">. </w:t>
      </w:r>
      <w:r w:rsidR="00537040" w:rsidRPr="00680F98">
        <w:rPr>
          <w:rFonts w:ascii="Times New Roman" w:hAnsi="Times New Roman" w:cs="Times New Roman"/>
          <w:sz w:val="24"/>
          <w:szCs w:val="24"/>
          <w:lang w:bidi="en-US"/>
        </w:rPr>
        <w:t xml:space="preserve">Therefore, </w:t>
      </w:r>
      <w:r w:rsidRPr="00680F98">
        <w:rPr>
          <w:rFonts w:ascii="Times New Roman" w:hAnsi="Times New Roman" w:cs="Times New Roman"/>
          <w:sz w:val="24"/>
          <w:szCs w:val="24"/>
          <w:lang w:bidi="en-US"/>
        </w:rPr>
        <w:t xml:space="preserve">it is crucial to identify potential biomarkers </w:t>
      </w:r>
      <w:r w:rsidR="00537040" w:rsidRPr="00680F98">
        <w:rPr>
          <w:rFonts w:ascii="Times New Roman" w:hAnsi="Times New Roman" w:cs="Times New Roman"/>
          <w:sz w:val="24"/>
          <w:szCs w:val="24"/>
          <w:lang w:bidi="en-US"/>
        </w:rPr>
        <w:t xml:space="preserve">of GC </w:t>
      </w:r>
      <w:r w:rsidRPr="00680F98">
        <w:rPr>
          <w:rFonts w:ascii="Times New Roman" w:hAnsi="Times New Roman" w:cs="Times New Roman"/>
          <w:sz w:val="24"/>
          <w:szCs w:val="24"/>
          <w:lang w:bidi="en-US"/>
        </w:rPr>
        <w:t xml:space="preserve">and explore the </w:t>
      </w:r>
      <w:r w:rsidR="00537040" w:rsidRPr="00680F98">
        <w:rPr>
          <w:rFonts w:ascii="Times New Roman" w:hAnsi="Times New Roman" w:cs="Times New Roman"/>
          <w:sz w:val="24"/>
          <w:szCs w:val="24"/>
          <w:lang w:bidi="en-US"/>
        </w:rPr>
        <w:t xml:space="preserve">underlying </w:t>
      </w:r>
      <w:r w:rsidRPr="00680F98">
        <w:rPr>
          <w:rFonts w:ascii="Times New Roman" w:hAnsi="Times New Roman" w:cs="Times New Roman"/>
          <w:sz w:val="24"/>
          <w:szCs w:val="24"/>
          <w:lang w:bidi="en-US"/>
        </w:rPr>
        <w:t>mechanism</w:t>
      </w:r>
      <w:r w:rsidR="00537040" w:rsidRPr="00680F98">
        <w:rPr>
          <w:rFonts w:ascii="Times New Roman" w:hAnsi="Times New Roman" w:cs="Times New Roman"/>
          <w:sz w:val="24"/>
          <w:szCs w:val="24"/>
          <w:lang w:bidi="en-US"/>
        </w:rPr>
        <w:t>s</w:t>
      </w:r>
      <w:r w:rsidRPr="00680F98">
        <w:rPr>
          <w:rFonts w:ascii="Times New Roman" w:hAnsi="Times New Roman" w:cs="Times New Roman"/>
          <w:sz w:val="24"/>
          <w:szCs w:val="24"/>
          <w:lang w:bidi="en-US"/>
        </w:rPr>
        <w:t>.</w:t>
      </w:r>
    </w:p>
    <w:p w14:paraId="075B5887" w14:textId="5DD764CB" w:rsidR="008949C9" w:rsidRPr="00680F98" w:rsidRDefault="008949C9" w:rsidP="008949C9">
      <w:pPr>
        <w:rPr>
          <w:rFonts w:ascii="Times New Roman" w:hAnsi="Times New Roman" w:cs="Times New Roman"/>
          <w:sz w:val="24"/>
          <w:szCs w:val="24"/>
          <w:lang w:bidi="en-US"/>
        </w:rPr>
      </w:pPr>
      <w:r w:rsidRPr="00680F98">
        <w:rPr>
          <w:rFonts w:ascii="Times New Roman" w:hAnsi="Times New Roman" w:cs="Times New Roman"/>
          <w:sz w:val="24"/>
          <w:szCs w:val="24"/>
          <w:lang w:bidi="en-US"/>
        </w:rPr>
        <w:t xml:space="preserve">Non-coding RNAs </w:t>
      </w:r>
      <w:r w:rsidR="00537040" w:rsidRPr="00680F98">
        <w:rPr>
          <w:rFonts w:ascii="Times New Roman" w:hAnsi="Times New Roman" w:cs="Times New Roman"/>
          <w:sz w:val="24"/>
          <w:szCs w:val="24"/>
          <w:lang w:bidi="en-US"/>
        </w:rPr>
        <w:t xml:space="preserve">(ncRNAs) </w:t>
      </w:r>
      <w:r w:rsidRPr="00680F98">
        <w:rPr>
          <w:rFonts w:ascii="Times New Roman" w:hAnsi="Times New Roman" w:cs="Times New Roman"/>
          <w:sz w:val="24"/>
          <w:szCs w:val="24"/>
          <w:lang w:bidi="en-US"/>
        </w:rPr>
        <w:t xml:space="preserve">play </w:t>
      </w:r>
      <w:r w:rsidR="00537040" w:rsidRPr="00680F98">
        <w:rPr>
          <w:rFonts w:ascii="Times New Roman" w:hAnsi="Times New Roman" w:cs="Times New Roman"/>
          <w:sz w:val="24"/>
          <w:szCs w:val="24"/>
          <w:lang w:bidi="en-US"/>
        </w:rPr>
        <w:t xml:space="preserve">crucial </w:t>
      </w:r>
      <w:r w:rsidRPr="00680F98">
        <w:rPr>
          <w:rFonts w:ascii="Times New Roman" w:hAnsi="Times New Roman" w:cs="Times New Roman"/>
          <w:sz w:val="24"/>
          <w:szCs w:val="24"/>
          <w:lang w:bidi="en-US"/>
        </w:rPr>
        <w:t xml:space="preserve">role in </w:t>
      </w:r>
      <w:r w:rsidR="00537040" w:rsidRPr="00680F98">
        <w:rPr>
          <w:rFonts w:ascii="Times New Roman" w:hAnsi="Times New Roman" w:cs="Times New Roman"/>
          <w:sz w:val="24"/>
          <w:szCs w:val="24"/>
          <w:lang w:bidi="en-US"/>
        </w:rPr>
        <w:t xml:space="preserve">progression of </w:t>
      </w:r>
      <w:r w:rsidRPr="00680F98">
        <w:rPr>
          <w:rFonts w:ascii="Times New Roman" w:hAnsi="Times New Roman" w:cs="Times New Roman"/>
          <w:sz w:val="24"/>
          <w:szCs w:val="24"/>
          <w:lang w:bidi="en-US"/>
        </w:rPr>
        <w:t xml:space="preserve">GC </w:t>
      </w:r>
      <w:r w:rsidRPr="00680F98">
        <w:rPr>
          <w:rFonts w:ascii="Times New Roman" w:hAnsi="Times New Roman" w:cs="Times New Roman"/>
          <w:sz w:val="24"/>
          <w:szCs w:val="24"/>
          <w:lang w:bidi="en-US"/>
        </w:rPr>
        <w:fldChar w:fldCharType="begin">
          <w:fldData xml:space="preserve">PEVuZE5vdGU+PENpdGU+PEF1dGhvcj5DdWk8L0F1dGhvcj48WWVhcj4yMDIxPC9ZZWFyPjxSZWNO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</w:fldData>
        </w:fldChar>
      </w:r>
      <w:r w:rsidRPr="00680F98">
        <w:rPr>
          <w:rFonts w:ascii="Times New Roman" w:hAnsi="Times New Roman" w:cs="Times New Roman"/>
          <w:sz w:val="24"/>
          <w:szCs w:val="24"/>
          <w:lang w:bidi="en-US"/>
        </w:rPr>
        <w:instrText xml:space="preserve"> ADDIN EN.CITE </w:instrText>
      </w:r>
      <w:r w:rsidRPr="00680F98">
        <w:rPr>
          <w:rFonts w:ascii="Times New Roman" w:hAnsi="Times New Roman" w:cs="Times New Roman"/>
          <w:sz w:val="24"/>
          <w:szCs w:val="24"/>
          <w:lang w:bidi="en-US"/>
        </w:rPr>
        <w:fldChar w:fldCharType="begin">
          <w:fldData xml:space="preserve">PEVuZE5vdGU+PENpdGU+PEF1dGhvcj5DdWk8L0F1dGhvcj48WWVhcj4yMDIxPC9ZZWFyPjxSZWNO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</w:fldData>
        </w:fldChar>
      </w:r>
      <w:r w:rsidRPr="00680F98">
        <w:rPr>
          <w:rFonts w:ascii="Times New Roman" w:hAnsi="Times New Roman" w:cs="Times New Roman"/>
          <w:sz w:val="24"/>
          <w:szCs w:val="24"/>
          <w:lang w:bidi="en-US"/>
        </w:rPr>
        <w:instrText xml:space="preserve"> ADDIN EN.CITE.DATA </w:instrText>
      </w:r>
      <w:r w:rsidRPr="00680F98">
        <w:rPr>
          <w:rFonts w:ascii="Times New Roman" w:hAnsi="Times New Roman" w:cs="Times New Roman"/>
          <w:sz w:val="24"/>
          <w:szCs w:val="24"/>
        </w:rPr>
      </w:r>
      <w:r w:rsidRPr="00680F98">
        <w:rPr>
          <w:rFonts w:ascii="Times New Roman" w:hAnsi="Times New Roman" w:cs="Times New Roman"/>
          <w:sz w:val="24"/>
          <w:szCs w:val="24"/>
        </w:rPr>
        <w:fldChar w:fldCharType="end"/>
      </w:r>
      <w:r w:rsidRPr="00680F98">
        <w:rPr>
          <w:rFonts w:ascii="Times New Roman" w:hAnsi="Times New Roman" w:cs="Times New Roman"/>
          <w:sz w:val="24"/>
          <w:szCs w:val="24"/>
          <w:lang w:bidi="en-US"/>
        </w:rPr>
      </w:r>
      <w:r w:rsidRPr="00680F98">
        <w:rPr>
          <w:rFonts w:ascii="Times New Roman" w:hAnsi="Times New Roman" w:cs="Times New Roman"/>
          <w:sz w:val="24"/>
          <w:szCs w:val="24"/>
          <w:lang w:bidi="en-US"/>
        </w:rPr>
        <w:fldChar w:fldCharType="separate"/>
      </w:r>
      <w:r w:rsidRPr="00680F98">
        <w:rPr>
          <w:rFonts w:ascii="Times New Roman" w:hAnsi="Times New Roman" w:cs="Times New Roman"/>
          <w:sz w:val="24"/>
          <w:szCs w:val="24"/>
          <w:lang w:bidi="en-US"/>
        </w:rPr>
        <w:t>[12]</w:t>
      </w:r>
      <w:r w:rsidRPr="00680F98">
        <w:rPr>
          <w:rFonts w:ascii="Times New Roman" w:hAnsi="Times New Roman" w:cs="Times New Roman"/>
          <w:sz w:val="24"/>
          <w:szCs w:val="24"/>
        </w:rPr>
        <w:fldChar w:fldCharType="end"/>
      </w:r>
      <w:r w:rsidRPr="00680F98">
        <w:rPr>
          <w:rFonts w:ascii="Times New Roman" w:hAnsi="Times New Roman" w:cs="Times New Roman"/>
          <w:sz w:val="24"/>
          <w:szCs w:val="24"/>
          <w:lang w:bidi="en-US"/>
        </w:rPr>
        <w:t xml:space="preserve">. </w:t>
      </w:r>
      <w:r w:rsidR="00537040" w:rsidRPr="00680F98">
        <w:rPr>
          <w:rFonts w:ascii="Times New Roman" w:hAnsi="Times New Roman" w:cs="Times New Roman"/>
          <w:sz w:val="24"/>
          <w:szCs w:val="24"/>
          <w:lang w:bidi="en-US"/>
        </w:rPr>
        <w:t>Long non-coding RNA (</w:t>
      </w:r>
      <w:r w:rsidRPr="00680F98">
        <w:rPr>
          <w:rFonts w:ascii="Times New Roman" w:hAnsi="Times New Roman" w:cs="Times New Roman"/>
          <w:sz w:val="24"/>
          <w:szCs w:val="24"/>
          <w:lang w:bidi="en-US"/>
        </w:rPr>
        <w:t>LncRNA</w:t>
      </w:r>
      <w:r w:rsidR="00537040" w:rsidRPr="00680F98">
        <w:rPr>
          <w:rFonts w:ascii="Times New Roman" w:hAnsi="Times New Roman" w:cs="Times New Roman"/>
          <w:sz w:val="24"/>
          <w:szCs w:val="24"/>
          <w:lang w:bidi="en-US"/>
        </w:rPr>
        <w:t xml:space="preserve">) </w:t>
      </w:r>
      <w:r w:rsidRPr="00680F98">
        <w:rPr>
          <w:rFonts w:ascii="Times New Roman" w:hAnsi="Times New Roman" w:cs="Times New Roman"/>
          <w:sz w:val="24"/>
          <w:szCs w:val="24"/>
          <w:lang w:bidi="en-US"/>
        </w:rPr>
        <w:t xml:space="preserve">is widely involved in </w:t>
      </w:r>
      <w:r w:rsidR="00537040" w:rsidRPr="00680F98">
        <w:rPr>
          <w:rFonts w:ascii="Times New Roman" w:hAnsi="Times New Roman" w:cs="Times New Roman"/>
          <w:sz w:val="24"/>
          <w:szCs w:val="24"/>
          <w:lang w:bidi="en-US"/>
        </w:rPr>
        <w:t xml:space="preserve">the </w:t>
      </w:r>
      <w:r w:rsidRPr="00680F98">
        <w:rPr>
          <w:rFonts w:ascii="Times New Roman" w:hAnsi="Times New Roman" w:cs="Times New Roman"/>
          <w:sz w:val="24"/>
          <w:szCs w:val="24"/>
          <w:lang w:bidi="en-US"/>
        </w:rPr>
        <w:t>cell cycle, apoptosis, metastasis, angiogenesis, and other cellular processes by combining with miRNA</w:t>
      </w:r>
      <w:r w:rsidR="00537040" w:rsidRPr="00680F98">
        <w:rPr>
          <w:rFonts w:ascii="Times New Roman" w:hAnsi="Times New Roman" w:cs="Times New Roman"/>
          <w:sz w:val="24"/>
          <w:szCs w:val="24"/>
          <w:lang w:bidi="en-US"/>
        </w:rPr>
        <w:t>s</w:t>
      </w:r>
      <w:r w:rsidRPr="00680F98">
        <w:rPr>
          <w:rFonts w:ascii="Times New Roman" w:hAnsi="Times New Roman" w:cs="Times New Roman"/>
          <w:sz w:val="24"/>
          <w:szCs w:val="24"/>
          <w:lang w:bidi="en-US"/>
        </w:rPr>
        <w:t xml:space="preserve"> to regulate downstream target genes </w:t>
      </w:r>
      <w:r w:rsidRPr="00680F98">
        <w:rPr>
          <w:rFonts w:ascii="Times New Roman" w:hAnsi="Times New Roman" w:cs="Times New Roman"/>
          <w:sz w:val="24"/>
          <w:szCs w:val="24"/>
          <w:lang w:bidi="en-US"/>
        </w:rPr>
        <w:fldChar w:fldCharType="begin">
          <w:fldData xml:space="preserve">PEVuZE5vdGU+PENpdGU+PEF1dGhvcj5KaWFuZzwvQXV0aG9yPjxZZWFyPjIwMjE8L1llYXI+PFJl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</w:fldData>
        </w:fldChar>
      </w:r>
      <w:r w:rsidRPr="00680F98">
        <w:rPr>
          <w:rFonts w:ascii="Times New Roman" w:hAnsi="Times New Roman" w:cs="Times New Roman"/>
          <w:sz w:val="24"/>
          <w:szCs w:val="24"/>
          <w:lang w:bidi="en-US"/>
        </w:rPr>
        <w:instrText xml:space="preserve"> ADDIN EN.CITE </w:instrText>
      </w:r>
      <w:r w:rsidRPr="00680F98">
        <w:rPr>
          <w:rFonts w:ascii="Times New Roman" w:hAnsi="Times New Roman" w:cs="Times New Roman"/>
          <w:sz w:val="24"/>
          <w:szCs w:val="24"/>
          <w:lang w:bidi="en-US"/>
        </w:rPr>
        <w:fldChar w:fldCharType="begin">
          <w:fldData xml:space="preserve">PEVuZE5vdGU+PENpdGU+PEF1dGhvcj5KaWFuZzwvQXV0aG9yPjxZZWFyPjIwMjE8L1llYXI+PFJl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</w:fldData>
        </w:fldChar>
      </w:r>
      <w:r w:rsidRPr="00680F98">
        <w:rPr>
          <w:rFonts w:ascii="Times New Roman" w:hAnsi="Times New Roman" w:cs="Times New Roman"/>
          <w:sz w:val="24"/>
          <w:szCs w:val="24"/>
          <w:lang w:bidi="en-US"/>
        </w:rPr>
        <w:instrText xml:space="preserve"> ADDIN EN.CITE.DATA </w:instrText>
      </w:r>
      <w:r w:rsidRPr="00680F98">
        <w:rPr>
          <w:rFonts w:ascii="Times New Roman" w:hAnsi="Times New Roman" w:cs="Times New Roman"/>
          <w:sz w:val="24"/>
          <w:szCs w:val="24"/>
        </w:rPr>
      </w:r>
      <w:r w:rsidRPr="00680F98">
        <w:rPr>
          <w:rFonts w:ascii="Times New Roman" w:hAnsi="Times New Roman" w:cs="Times New Roman"/>
          <w:sz w:val="24"/>
          <w:szCs w:val="24"/>
        </w:rPr>
        <w:fldChar w:fldCharType="end"/>
      </w:r>
      <w:r w:rsidRPr="00680F98">
        <w:rPr>
          <w:rFonts w:ascii="Times New Roman" w:hAnsi="Times New Roman" w:cs="Times New Roman"/>
          <w:sz w:val="24"/>
          <w:szCs w:val="24"/>
          <w:lang w:bidi="en-US"/>
        </w:rPr>
      </w:r>
      <w:r w:rsidRPr="00680F98">
        <w:rPr>
          <w:rFonts w:ascii="Times New Roman" w:hAnsi="Times New Roman" w:cs="Times New Roman"/>
          <w:sz w:val="24"/>
          <w:szCs w:val="24"/>
          <w:lang w:bidi="en-US"/>
        </w:rPr>
        <w:fldChar w:fldCharType="separate"/>
      </w:r>
      <w:r w:rsidRPr="00680F98">
        <w:rPr>
          <w:rFonts w:ascii="Times New Roman" w:hAnsi="Times New Roman" w:cs="Times New Roman"/>
          <w:sz w:val="24"/>
          <w:szCs w:val="24"/>
          <w:lang w:bidi="en-US"/>
        </w:rPr>
        <w:t>[13]</w:t>
      </w:r>
      <w:r w:rsidRPr="00680F98">
        <w:rPr>
          <w:rFonts w:ascii="Times New Roman" w:hAnsi="Times New Roman" w:cs="Times New Roman"/>
          <w:sz w:val="24"/>
          <w:szCs w:val="24"/>
        </w:rPr>
        <w:fldChar w:fldCharType="end"/>
      </w:r>
      <w:r w:rsidRPr="00680F98">
        <w:rPr>
          <w:rFonts w:ascii="Times New Roman" w:hAnsi="Times New Roman" w:cs="Times New Roman"/>
          <w:sz w:val="24"/>
          <w:szCs w:val="24"/>
          <w:lang w:bidi="en-US"/>
        </w:rPr>
        <w:t xml:space="preserve">. </w:t>
      </w:r>
      <w:r w:rsidR="00537040" w:rsidRPr="00680F98">
        <w:rPr>
          <w:rFonts w:ascii="Times New Roman" w:hAnsi="Times New Roman" w:cs="Times New Roman"/>
          <w:sz w:val="24"/>
          <w:szCs w:val="24"/>
          <w:lang w:bidi="en-US"/>
        </w:rPr>
        <w:t xml:space="preserve">Changes in expression have </w:t>
      </w:r>
      <w:r w:rsidRPr="00680F98">
        <w:rPr>
          <w:rFonts w:ascii="Times New Roman" w:hAnsi="Times New Roman" w:cs="Times New Roman"/>
          <w:sz w:val="24"/>
          <w:szCs w:val="24"/>
          <w:lang w:bidi="en-US"/>
        </w:rPr>
        <w:t xml:space="preserve">the potential to serve as a therapeutic target for its treatment and </w:t>
      </w:r>
      <w:r w:rsidR="003B486D" w:rsidRPr="00680F98">
        <w:rPr>
          <w:rFonts w:ascii="Times New Roman" w:hAnsi="Times New Roman" w:cs="Times New Roman"/>
          <w:sz w:val="24"/>
          <w:szCs w:val="24"/>
          <w:lang w:bidi="en-US"/>
        </w:rPr>
        <w:t xml:space="preserve">are strongly </w:t>
      </w:r>
      <w:r w:rsidRPr="00680F98">
        <w:rPr>
          <w:rFonts w:ascii="Times New Roman" w:hAnsi="Times New Roman" w:cs="Times New Roman"/>
          <w:sz w:val="24"/>
          <w:szCs w:val="24"/>
          <w:lang w:bidi="en-US"/>
        </w:rPr>
        <w:t xml:space="preserve">linked with the tumor characteristics </w:t>
      </w:r>
      <w:r w:rsidR="003B486D" w:rsidRPr="00680F98">
        <w:rPr>
          <w:rFonts w:ascii="Times New Roman" w:hAnsi="Times New Roman" w:cs="Times New Roman"/>
          <w:sz w:val="24"/>
          <w:szCs w:val="24"/>
          <w:lang w:bidi="en-US"/>
        </w:rPr>
        <w:t>of GC</w:t>
      </w:r>
      <w:r w:rsidRPr="00680F98">
        <w:rPr>
          <w:rFonts w:ascii="Times New Roman" w:hAnsi="Times New Roman" w:cs="Times New Roman"/>
          <w:sz w:val="24"/>
          <w:szCs w:val="24"/>
          <w:lang w:bidi="en-US"/>
        </w:rPr>
        <w:fldChar w:fldCharType="begin"/>
      </w:r>
      <w:r w:rsidRPr="00680F98">
        <w:rPr>
          <w:rFonts w:ascii="Times New Roman" w:hAnsi="Times New Roman" w:cs="Times New Roman"/>
          <w:sz w:val="24"/>
          <w:szCs w:val="24"/>
          <w:lang w:bidi="en-US"/>
        </w:rPr>
        <w:instrText xml:space="preserve"> ADDIN EN.CITE &lt;EndNote&gt;&lt;Cite&gt;&lt;Author&gt;Lv&lt;/Author&gt;&lt;Year&gt;2021&lt;/Year&gt;&lt;RecNum&gt;15&lt;/RecNum&gt;&lt;DisplayText&gt;[14]&lt;/DisplayText&gt;&lt;record&gt;&lt;rec-number&gt;15&lt;/rec-number&gt;&lt;foreign-keys&gt;&lt;key app="EN" db-id="wt2wezwpd90datef9s8xfw2ld0et9fverxef" timestamp="1672728036"&gt;15&lt;/key&gt;&lt;/foreign-keys&gt;&lt;ref-type name="Journal Article"&gt;17&lt;/ref-type&gt;&lt;contributors&gt;&lt;authors&gt;&lt;author&gt;Lv, Z.&lt;/author&gt;&lt;author&gt;Qiao, L.&lt;/author&gt;&lt;author&gt;Wang, Q.&lt;/author&gt;&lt;author&gt;Piccialli, F.&lt;/author&gt;&lt;/authors&gt;&lt;/contributors&gt;&lt;titles&gt;&lt;title&gt;Advanced Machine-Learning Methods for Brain-Computer Interfacing&lt;/title&gt;&lt;secondary-title&gt;IEEE/ACM Trans Comput Biol Bioinform&lt;/secondary-title&gt;&lt;alt-title&gt;IEEE/ACM transactions on computational biology and bioinformatics&lt;/alt-title&gt;&lt;/titles&gt;&lt;periodical&gt;&lt;full-title&gt;IEEE/ACM Trans Comput Biol Bioinform&lt;/full-title&gt;&lt;abbr-1&gt;IEEE/ACM transactions on computational biology and bioinformatics&lt;/abbr-1&gt;&lt;/periodical&gt;&lt;alt-periodical&gt;&lt;full-title&gt;IEEE/ACM Trans Comput Biol Bioinform&lt;/full-title&gt;&lt;abbr-1&gt;IEEE/ACM transactions on computational biology and bioinformatics&lt;/abbr-1&gt;&lt;/alt-periodical&gt;&lt;pages&gt;1688-1698&lt;/pages&gt;&lt;volume&gt;18&lt;/volume&gt;&lt;number&gt;5&lt;/number&gt;&lt;edition&gt;2020/08/06&lt;/edition&gt;&lt;keywords&gt;&lt;keyword&gt;Adult&lt;/keyword&gt;&lt;keyword&gt;Algorithms&lt;/keyword&gt;&lt;keyword&gt;*Brain-Computer Interfaces&lt;/keyword&gt;&lt;keyword&gt;*Electroencephalography&lt;/keyword&gt;&lt;keyword&gt;Female&lt;/keyword&gt;&lt;keyword&gt;Humans&lt;/keyword&gt;&lt;keyword&gt;Imagination/classification&lt;/keyword&gt;&lt;keyword&gt;*Machine Learning&lt;/keyword&gt;&lt;keyword&gt;Male&lt;/keyword&gt;&lt;keyword&gt;*Signal Processing, Computer-Assisted&lt;/keyword&gt;&lt;keyword&gt;Young Adult&lt;/keyword&gt;&lt;/keywords&gt;&lt;dates&gt;&lt;year&gt;2021&lt;/year&gt;&lt;pub-dates&gt;&lt;date&gt;Sep-Oct&lt;/date&gt;&lt;/pub-dates&gt;&lt;/dates&gt;&lt;isbn&gt;1545-5963&lt;/isbn&gt;&lt;accession-num&gt;32750892&lt;/accession-num&gt;&lt;urls&gt;&lt;/urls&gt;&lt;electronic-resource-num&gt;10.1109/tcbb.2020.3010014&lt;/electronic-resource-num&gt;&lt;remote-database-provider&gt;NLM&lt;/remote-database-provider&gt;&lt;language&gt;eng&lt;/language&gt;&lt;/record&gt;&lt;/Cite&gt;&lt;/EndNote&gt;</w:instrText>
      </w:r>
      <w:r w:rsidRPr="00680F98">
        <w:rPr>
          <w:rFonts w:ascii="Times New Roman" w:hAnsi="Times New Roman" w:cs="Times New Roman"/>
          <w:sz w:val="24"/>
          <w:szCs w:val="24"/>
          <w:lang w:bidi="en-US"/>
        </w:rPr>
        <w:fldChar w:fldCharType="separate"/>
      </w:r>
      <w:r w:rsidRPr="00680F98">
        <w:rPr>
          <w:rFonts w:ascii="Times New Roman" w:hAnsi="Times New Roman" w:cs="Times New Roman"/>
          <w:sz w:val="24"/>
          <w:szCs w:val="24"/>
          <w:lang w:bidi="en-US"/>
        </w:rPr>
        <w:t>[14]</w:t>
      </w:r>
      <w:r w:rsidRPr="00680F98">
        <w:rPr>
          <w:rFonts w:ascii="Times New Roman" w:hAnsi="Times New Roman" w:cs="Times New Roman"/>
          <w:sz w:val="24"/>
          <w:szCs w:val="24"/>
        </w:rPr>
        <w:fldChar w:fldCharType="end"/>
      </w:r>
      <w:r w:rsidRPr="00680F98">
        <w:rPr>
          <w:rFonts w:ascii="Times New Roman" w:hAnsi="Times New Roman" w:cs="Times New Roman"/>
          <w:sz w:val="24"/>
          <w:szCs w:val="24"/>
          <w:lang w:bidi="en-US"/>
        </w:rPr>
        <w:t xml:space="preserve">. </w:t>
      </w:r>
      <w:bookmarkStart w:id="4" w:name="_Hlk128050802"/>
      <w:r w:rsidRPr="00680F98">
        <w:rPr>
          <w:rFonts w:ascii="Times New Roman" w:hAnsi="Times New Roman" w:cs="Times New Roman"/>
          <w:sz w:val="24"/>
          <w:szCs w:val="24"/>
          <w:lang w:bidi="en-US"/>
        </w:rPr>
        <w:t>DNAJC3 antisense RNA1 (</w:t>
      </w:r>
      <w:r w:rsidRPr="00680F98">
        <w:rPr>
          <w:rFonts w:ascii="Times New Roman" w:hAnsi="Times New Roman" w:cs="Times New Roman"/>
          <w:i/>
          <w:sz w:val="24"/>
          <w:szCs w:val="24"/>
          <w:lang w:bidi="en-US"/>
        </w:rPr>
        <w:t>DNAJC3-AS1</w:t>
      </w:r>
      <w:r w:rsidRPr="00680F98">
        <w:rPr>
          <w:rFonts w:ascii="Times New Roman" w:hAnsi="Times New Roman" w:cs="Times New Roman"/>
          <w:sz w:val="24"/>
          <w:szCs w:val="24"/>
          <w:lang w:bidi="en-US"/>
        </w:rPr>
        <w:t>) was found aberrantly overexpressed and plays a key role in the progress of several types of cancer</w:t>
      </w:r>
      <w:r w:rsidRPr="00680F98">
        <w:rPr>
          <w:rFonts w:ascii="Times New Roman" w:hAnsi="Times New Roman" w:cs="Times New Roman"/>
          <w:sz w:val="24"/>
          <w:szCs w:val="24"/>
          <w:lang w:bidi="en-US"/>
        </w:rPr>
        <w:fldChar w:fldCharType="begin">
          <w:fldData xml:space="preserve">PEVuZE5vdGU+PENpdGU+PEF1dGhvcj5GdTwvQXV0aG9yPjxZZWFyPjIwMjE8L1llYXI+PFJlY051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</w:fldData>
        </w:fldChar>
      </w:r>
      <w:r w:rsidRPr="00680F98">
        <w:rPr>
          <w:rFonts w:ascii="Times New Roman" w:hAnsi="Times New Roman" w:cs="Times New Roman"/>
          <w:sz w:val="24"/>
          <w:szCs w:val="24"/>
          <w:lang w:bidi="en-US"/>
        </w:rPr>
        <w:instrText xml:space="preserve"> ADDIN EN.CITE </w:instrText>
      </w:r>
      <w:r w:rsidRPr="00680F98">
        <w:rPr>
          <w:rFonts w:ascii="Times New Roman" w:hAnsi="Times New Roman" w:cs="Times New Roman"/>
          <w:sz w:val="24"/>
          <w:szCs w:val="24"/>
          <w:lang w:bidi="en-US"/>
        </w:rPr>
        <w:fldChar w:fldCharType="begin">
          <w:fldData xml:space="preserve">PEVuZE5vdGU+PENpdGU+PEF1dGhvcj5GdTwvQXV0aG9yPjxZZWFyPjIwMjE8L1llYXI+PFJlY051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</w:fldData>
        </w:fldChar>
      </w:r>
      <w:r w:rsidRPr="00680F98">
        <w:rPr>
          <w:rFonts w:ascii="Times New Roman" w:hAnsi="Times New Roman" w:cs="Times New Roman"/>
          <w:sz w:val="24"/>
          <w:szCs w:val="24"/>
          <w:lang w:bidi="en-US"/>
        </w:rPr>
        <w:instrText xml:space="preserve"> ADDIN EN.CITE.DATA </w:instrText>
      </w:r>
      <w:r w:rsidRPr="00680F98">
        <w:rPr>
          <w:rFonts w:ascii="Times New Roman" w:hAnsi="Times New Roman" w:cs="Times New Roman"/>
          <w:sz w:val="24"/>
          <w:szCs w:val="24"/>
        </w:rPr>
      </w:r>
      <w:r w:rsidRPr="00680F98">
        <w:rPr>
          <w:rFonts w:ascii="Times New Roman" w:hAnsi="Times New Roman" w:cs="Times New Roman"/>
          <w:sz w:val="24"/>
          <w:szCs w:val="24"/>
        </w:rPr>
        <w:fldChar w:fldCharType="end"/>
      </w:r>
      <w:r w:rsidRPr="00680F98">
        <w:rPr>
          <w:rFonts w:ascii="Times New Roman" w:hAnsi="Times New Roman" w:cs="Times New Roman"/>
          <w:sz w:val="24"/>
          <w:szCs w:val="24"/>
          <w:lang w:bidi="en-US"/>
        </w:rPr>
      </w:r>
      <w:r w:rsidRPr="00680F98">
        <w:rPr>
          <w:rFonts w:ascii="Times New Roman" w:hAnsi="Times New Roman" w:cs="Times New Roman"/>
          <w:sz w:val="24"/>
          <w:szCs w:val="24"/>
          <w:lang w:bidi="en-US"/>
        </w:rPr>
        <w:fldChar w:fldCharType="separate"/>
      </w:r>
      <w:r w:rsidRPr="00680F98">
        <w:rPr>
          <w:rFonts w:ascii="Times New Roman" w:hAnsi="Times New Roman" w:cs="Times New Roman"/>
          <w:sz w:val="24"/>
          <w:szCs w:val="24"/>
          <w:lang w:bidi="en-US"/>
        </w:rPr>
        <w:t>[15-17]</w:t>
      </w:r>
      <w:r w:rsidRPr="00680F98">
        <w:rPr>
          <w:rFonts w:ascii="Times New Roman" w:hAnsi="Times New Roman" w:cs="Times New Roman"/>
          <w:sz w:val="24"/>
          <w:szCs w:val="24"/>
        </w:rPr>
        <w:fldChar w:fldCharType="end"/>
      </w:r>
      <w:r w:rsidRPr="00680F98">
        <w:rPr>
          <w:rFonts w:ascii="Times New Roman" w:hAnsi="Times New Roman" w:cs="Times New Roman"/>
          <w:sz w:val="24"/>
          <w:szCs w:val="24"/>
          <w:lang w:bidi="en-US"/>
        </w:rPr>
        <w:t xml:space="preserve">. Nonetheless, </w:t>
      </w:r>
      <w:r w:rsidR="003B486D" w:rsidRPr="00680F98">
        <w:rPr>
          <w:rFonts w:ascii="Times New Roman" w:hAnsi="Times New Roman" w:cs="Times New Roman"/>
          <w:sz w:val="24"/>
          <w:szCs w:val="24"/>
          <w:lang w:bidi="en-US"/>
        </w:rPr>
        <w:t xml:space="preserve">the mechanism by which </w:t>
      </w:r>
      <w:r w:rsidRPr="00680F98">
        <w:rPr>
          <w:rFonts w:ascii="Times New Roman" w:hAnsi="Times New Roman" w:cs="Times New Roman"/>
          <w:i/>
          <w:sz w:val="24"/>
          <w:szCs w:val="24"/>
          <w:lang w:bidi="en-US"/>
        </w:rPr>
        <w:t>DNAJC3-AS1</w:t>
      </w:r>
      <w:r w:rsidRPr="00680F98">
        <w:rPr>
          <w:rFonts w:ascii="Times New Roman" w:hAnsi="Times New Roman" w:cs="Times New Roman"/>
          <w:sz w:val="24"/>
          <w:szCs w:val="24"/>
          <w:lang w:bidi="en-US"/>
        </w:rPr>
        <w:t xml:space="preserve"> contributes to gastric cancer remains </w:t>
      </w:r>
      <w:r w:rsidR="003B486D" w:rsidRPr="00680F98">
        <w:rPr>
          <w:rFonts w:ascii="Times New Roman" w:hAnsi="Times New Roman" w:cs="Times New Roman"/>
          <w:sz w:val="24"/>
          <w:szCs w:val="24"/>
          <w:lang w:bidi="en-US"/>
        </w:rPr>
        <w:t>unclear</w:t>
      </w:r>
      <w:r w:rsidRPr="00680F98">
        <w:rPr>
          <w:rFonts w:ascii="Times New Roman" w:hAnsi="Times New Roman" w:cs="Times New Roman"/>
          <w:sz w:val="24"/>
          <w:szCs w:val="24"/>
          <w:lang w:bidi="en-US"/>
        </w:rPr>
        <w:t xml:space="preserve">. </w:t>
      </w:r>
      <w:bookmarkEnd w:id="4"/>
      <w:r w:rsidR="003B486D" w:rsidRPr="00680F98">
        <w:rPr>
          <w:rFonts w:ascii="Times New Roman" w:hAnsi="Times New Roman" w:cs="Times New Roman"/>
          <w:sz w:val="24"/>
          <w:szCs w:val="24"/>
          <w:lang w:bidi="en-US"/>
        </w:rPr>
        <w:t xml:space="preserve">Therefore, we undertook this study to explore how </w:t>
      </w:r>
      <w:r w:rsidRPr="00680F98">
        <w:rPr>
          <w:rFonts w:ascii="Times New Roman" w:hAnsi="Times New Roman" w:cs="Times New Roman"/>
          <w:sz w:val="24"/>
          <w:szCs w:val="24"/>
          <w:lang w:bidi="en-US"/>
        </w:rPr>
        <w:t>spong</w:t>
      </w:r>
      <w:r w:rsidR="003B486D" w:rsidRPr="00680F98">
        <w:rPr>
          <w:rFonts w:ascii="Times New Roman" w:hAnsi="Times New Roman" w:cs="Times New Roman"/>
          <w:sz w:val="24"/>
          <w:szCs w:val="24"/>
          <w:lang w:bidi="en-US"/>
        </w:rPr>
        <w:t xml:space="preserve">ing of </w:t>
      </w:r>
      <w:r w:rsidRPr="00680F98">
        <w:rPr>
          <w:rFonts w:ascii="Times New Roman" w:hAnsi="Times New Roman" w:cs="Times New Roman"/>
          <w:sz w:val="24"/>
          <w:szCs w:val="24"/>
          <w:lang w:bidi="en-US"/>
        </w:rPr>
        <w:t xml:space="preserve">hsa-miR-576-5p </w:t>
      </w:r>
      <w:r w:rsidR="003B486D" w:rsidRPr="00680F98">
        <w:rPr>
          <w:rFonts w:ascii="Times New Roman" w:hAnsi="Times New Roman" w:cs="Times New Roman"/>
          <w:sz w:val="24"/>
          <w:szCs w:val="24"/>
          <w:lang w:bidi="en-US"/>
        </w:rPr>
        <w:t xml:space="preserve">occurs, and </w:t>
      </w:r>
      <w:proofErr w:type="spellStart"/>
      <w:r w:rsidRPr="00680F98">
        <w:rPr>
          <w:rFonts w:ascii="Times New Roman" w:hAnsi="Times New Roman" w:cs="Times New Roman"/>
          <w:sz w:val="24"/>
          <w:szCs w:val="24"/>
          <w:lang w:bidi="en-US"/>
        </w:rPr>
        <w:t>and</w:t>
      </w:r>
      <w:proofErr w:type="spellEnd"/>
      <w:r w:rsidRPr="00680F98">
        <w:rPr>
          <w:rFonts w:ascii="Times New Roman" w:hAnsi="Times New Roman" w:cs="Times New Roman"/>
          <w:sz w:val="24"/>
          <w:szCs w:val="24"/>
          <w:lang w:bidi="en-US"/>
        </w:rPr>
        <w:t xml:space="preserve"> </w:t>
      </w:r>
      <w:r w:rsidR="003B486D" w:rsidRPr="00680F98">
        <w:rPr>
          <w:rFonts w:ascii="Times New Roman" w:hAnsi="Times New Roman" w:cs="Times New Roman"/>
          <w:sz w:val="24"/>
          <w:szCs w:val="24"/>
          <w:lang w:bidi="en-US"/>
        </w:rPr>
        <w:t xml:space="preserve">further </w:t>
      </w:r>
      <w:r w:rsidRPr="00680F98">
        <w:rPr>
          <w:rFonts w:ascii="Times New Roman" w:hAnsi="Times New Roman" w:cs="Times New Roman"/>
          <w:sz w:val="24"/>
          <w:szCs w:val="24"/>
          <w:lang w:bidi="en-US"/>
        </w:rPr>
        <w:t xml:space="preserve">how it affects </w:t>
      </w:r>
      <w:r w:rsidR="003B486D" w:rsidRPr="00680F98">
        <w:rPr>
          <w:rFonts w:ascii="Times New Roman" w:hAnsi="Times New Roman" w:cs="Times New Roman"/>
          <w:sz w:val="24"/>
          <w:szCs w:val="24"/>
          <w:lang w:bidi="en-US"/>
        </w:rPr>
        <w:t xml:space="preserve">the </w:t>
      </w:r>
      <w:r w:rsidRPr="00680F98">
        <w:rPr>
          <w:rFonts w:ascii="Times New Roman" w:hAnsi="Times New Roman" w:cs="Times New Roman"/>
          <w:sz w:val="24"/>
          <w:szCs w:val="24"/>
          <w:lang w:bidi="en-US"/>
        </w:rPr>
        <w:t xml:space="preserve">GC cells to explore the targeted regulatory effect of </w:t>
      </w:r>
      <w:r w:rsidR="003B486D" w:rsidRPr="00680F98">
        <w:rPr>
          <w:rFonts w:ascii="Times New Roman" w:hAnsi="Times New Roman" w:cs="Times New Roman"/>
          <w:sz w:val="24"/>
          <w:szCs w:val="24"/>
          <w:lang w:bidi="en-US"/>
        </w:rPr>
        <w:t xml:space="preserve">lncRNA </w:t>
      </w:r>
      <w:r w:rsidRPr="00680F98">
        <w:rPr>
          <w:rFonts w:ascii="Times New Roman" w:hAnsi="Times New Roman" w:cs="Times New Roman"/>
          <w:sz w:val="24"/>
          <w:szCs w:val="24"/>
          <w:lang w:bidi="en-US"/>
        </w:rPr>
        <w:t xml:space="preserve">DNAJC3-AS1 on </w:t>
      </w:r>
      <w:bookmarkStart w:id="5" w:name="OLE_LINK1"/>
      <w:r w:rsidR="000D7DF1" w:rsidRPr="00680F98">
        <w:rPr>
          <w:rFonts w:ascii="Times New Roman" w:hAnsi="Times New Roman" w:cs="Times New Roman"/>
          <w:sz w:val="24"/>
          <w:szCs w:val="24"/>
          <w:lang w:bidi="en-US"/>
        </w:rPr>
        <w:t>Single-stranded DNA binding protein 2 (SSBP2)</w:t>
      </w:r>
      <w:bookmarkEnd w:id="5"/>
      <w:r w:rsidRPr="00680F98">
        <w:rPr>
          <w:rFonts w:ascii="Times New Roman" w:hAnsi="Times New Roman" w:cs="Times New Roman"/>
          <w:sz w:val="24"/>
          <w:szCs w:val="24"/>
          <w:lang w:bidi="en-US"/>
        </w:rPr>
        <w:t xml:space="preserve">. The findings provide </w:t>
      </w:r>
      <w:r w:rsidR="003B486D" w:rsidRPr="00680F98">
        <w:rPr>
          <w:rFonts w:ascii="Times New Roman" w:hAnsi="Times New Roman" w:cs="Times New Roman"/>
          <w:sz w:val="24"/>
          <w:szCs w:val="24"/>
          <w:lang w:bidi="en-US"/>
        </w:rPr>
        <w:t xml:space="preserve">a </w:t>
      </w:r>
      <w:r w:rsidRPr="00680F98">
        <w:rPr>
          <w:rFonts w:ascii="Times New Roman" w:hAnsi="Times New Roman" w:cs="Times New Roman"/>
          <w:sz w:val="24"/>
          <w:szCs w:val="24"/>
          <w:lang w:bidi="en-US"/>
        </w:rPr>
        <w:t>certain reference for clinical management</w:t>
      </w:r>
      <w:r w:rsidR="003B486D" w:rsidRPr="00680F98">
        <w:rPr>
          <w:rFonts w:ascii="Times New Roman" w:hAnsi="Times New Roman" w:cs="Times New Roman"/>
          <w:sz w:val="24"/>
          <w:szCs w:val="24"/>
          <w:lang w:bidi="en-US"/>
        </w:rPr>
        <w:t xml:space="preserve"> of GC</w:t>
      </w:r>
      <w:r w:rsidRPr="00680F98">
        <w:rPr>
          <w:rFonts w:ascii="Times New Roman" w:hAnsi="Times New Roman" w:cs="Times New Roman"/>
          <w:sz w:val="24"/>
          <w:szCs w:val="24"/>
          <w:lang w:bidi="en-US"/>
        </w:rPr>
        <w:t>.</w:t>
      </w:r>
    </w:p>
    <w:p w14:paraId="565FF966" w14:textId="77777777" w:rsidR="008949C9" w:rsidRPr="00680F98" w:rsidRDefault="008949C9" w:rsidP="008949C9">
      <w:pPr>
        <w:rPr>
          <w:rFonts w:ascii="Times New Roman" w:hAnsi="Times New Roman" w:cs="Times New Roman"/>
          <w:sz w:val="24"/>
          <w:szCs w:val="24"/>
        </w:rPr>
      </w:pPr>
    </w:p>
    <w:p w14:paraId="3AEFAD66" w14:textId="77777777" w:rsidR="008949C9" w:rsidRPr="00680F98" w:rsidRDefault="008949C9" w:rsidP="008949C9">
      <w:pPr>
        <w:numPr>
          <w:ilvl w:val="0"/>
          <w:numId w:val="1"/>
        </w:numPr>
        <w:rPr>
          <w:rFonts w:ascii="Times New Roman" w:hAnsi="Times New Roman" w:cs="Times New Roman"/>
          <w:b/>
          <w:sz w:val="24"/>
          <w:szCs w:val="24"/>
          <w:lang w:bidi="en-US"/>
        </w:rPr>
      </w:pPr>
      <w:r w:rsidRPr="00680F98">
        <w:rPr>
          <w:rFonts w:ascii="Times New Roman" w:hAnsi="Times New Roman" w:cs="Times New Roman"/>
          <w:b/>
          <w:sz w:val="24"/>
          <w:szCs w:val="24"/>
          <w:lang w:bidi="en-US"/>
        </w:rPr>
        <w:t>Materials and methods</w:t>
      </w:r>
    </w:p>
    <w:p w14:paraId="17DBF8C0" w14:textId="77777777" w:rsidR="008949C9" w:rsidRPr="00680F98" w:rsidRDefault="008949C9" w:rsidP="008949C9">
      <w:pPr>
        <w:rPr>
          <w:rFonts w:ascii="Times New Roman" w:hAnsi="Times New Roman" w:cs="Times New Roman"/>
          <w:b/>
          <w:bCs/>
          <w:sz w:val="24"/>
          <w:szCs w:val="24"/>
        </w:rPr>
      </w:pPr>
    </w:p>
    <w:p w14:paraId="6CE2974B" w14:textId="77777777" w:rsidR="008949C9" w:rsidRPr="00680F98" w:rsidRDefault="008949C9" w:rsidP="008949C9">
      <w:pPr>
        <w:numPr>
          <w:ilvl w:val="1"/>
          <w:numId w:val="1"/>
        </w:numPr>
        <w:rPr>
          <w:rFonts w:ascii="Times New Roman" w:hAnsi="Times New Roman" w:cs="Times New Roman"/>
          <w:i/>
          <w:sz w:val="24"/>
          <w:szCs w:val="24"/>
          <w:lang w:bidi="en-US"/>
        </w:rPr>
      </w:pPr>
      <w:r w:rsidRPr="00680F98">
        <w:rPr>
          <w:rFonts w:ascii="Times New Roman" w:hAnsi="Times New Roman" w:cs="Times New Roman"/>
          <w:i/>
          <w:sz w:val="24"/>
          <w:szCs w:val="24"/>
          <w:lang w:bidi="en-US"/>
        </w:rPr>
        <w:t>Materials</w:t>
      </w:r>
    </w:p>
    <w:p w14:paraId="6AEEEFD8" w14:textId="13DB76D7" w:rsidR="000E7188" w:rsidRPr="00680F98" w:rsidRDefault="00581E2B" w:rsidP="000E7188">
      <w:pPr>
        <w:rPr>
          <w:rFonts w:ascii="Times New Roman" w:hAnsi="Times New Roman" w:cs="Times New Roman"/>
          <w:sz w:val="24"/>
          <w:szCs w:val="24"/>
          <w:lang w:bidi="en-US"/>
        </w:rPr>
      </w:pPr>
      <w:r w:rsidRPr="00680F98">
        <w:rPr>
          <w:rFonts w:ascii="Times New Roman" w:hAnsi="Times New Roman" w:cs="Times New Roman"/>
          <w:sz w:val="24"/>
          <w:szCs w:val="24"/>
          <w:lang w:bidi="en-US"/>
        </w:rPr>
        <w:t>All subjects involved in the study provided written informed consent for inclusion in the study. The study was conducted in accordance with the Declaration of Helsinki, and the protocol was approved by the Ethics Committee of Qingdao Municipal Hospital (No. 2023-092).</w:t>
      </w:r>
      <w:r w:rsidR="000E7188" w:rsidRPr="00680F98">
        <w:rPr>
          <w:rFonts w:ascii="Times New Roman" w:hAnsi="Times New Roman" w:cs="Times New Roman"/>
          <w:sz w:val="24"/>
          <w:szCs w:val="24"/>
          <w:lang w:bidi="en-US"/>
        </w:rPr>
        <w:t xml:space="preserve"> The study </w:t>
      </w:r>
      <w:proofErr w:type="gramStart"/>
      <w:r w:rsidR="000E7188" w:rsidRPr="00680F98">
        <w:rPr>
          <w:rFonts w:ascii="Times New Roman" w:hAnsi="Times New Roman" w:cs="Times New Roman"/>
          <w:sz w:val="24"/>
          <w:szCs w:val="24"/>
          <w:lang w:bidi="en-US"/>
        </w:rPr>
        <w:t>involve</w:t>
      </w:r>
      <w:proofErr w:type="gramEnd"/>
      <w:r w:rsidR="000E7188" w:rsidRPr="00680F98">
        <w:rPr>
          <w:rFonts w:ascii="Times New Roman" w:hAnsi="Times New Roman" w:cs="Times New Roman"/>
          <w:sz w:val="24"/>
          <w:szCs w:val="24"/>
          <w:lang w:bidi="en-US"/>
        </w:rPr>
        <w:t xml:space="preserve"> animal work and the animal study protocol was approved by the Ethics Committee of Yunnan </w:t>
      </w:r>
      <w:proofErr w:type="spellStart"/>
      <w:r w:rsidR="000E7188" w:rsidRPr="00680F98">
        <w:rPr>
          <w:rFonts w:ascii="Times New Roman" w:hAnsi="Times New Roman" w:cs="Times New Roman"/>
          <w:sz w:val="24"/>
          <w:szCs w:val="24"/>
          <w:lang w:bidi="en-US"/>
        </w:rPr>
        <w:t>Labreal</w:t>
      </w:r>
      <w:proofErr w:type="spellEnd"/>
      <w:r w:rsidR="000E7188" w:rsidRPr="00680F98">
        <w:rPr>
          <w:rFonts w:ascii="Times New Roman" w:hAnsi="Times New Roman" w:cs="Times New Roman"/>
          <w:sz w:val="24"/>
          <w:szCs w:val="24"/>
          <w:lang w:bidi="en-US"/>
        </w:rPr>
        <w:t xml:space="preserve"> Biotech. (protocol code PZ20220606 and July 2nd, 2022).</w:t>
      </w:r>
    </w:p>
    <w:p w14:paraId="4CACF5E5" w14:textId="5A9A4250" w:rsidR="000E7188" w:rsidRPr="00680F98" w:rsidRDefault="000E7188" w:rsidP="008949C9">
      <w:pPr>
        <w:rPr>
          <w:rFonts w:ascii="Times New Roman" w:hAnsi="Times New Roman" w:cs="Times New Roman"/>
          <w:sz w:val="24"/>
          <w:szCs w:val="24"/>
          <w:lang w:bidi="en-US"/>
        </w:rPr>
      </w:pPr>
    </w:p>
    <w:p w14:paraId="4520A320" w14:textId="77777777" w:rsidR="000E7188" w:rsidRPr="00680F98" w:rsidRDefault="000E7188" w:rsidP="008949C9">
      <w:pPr>
        <w:rPr>
          <w:rFonts w:ascii="Times New Roman" w:hAnsi="Times New Roman" w:cs="Times New Roman"/>
          <w:sz w:val="24"/>
          <w:szCs w:val="24"/>
          <w:lang w:bidi="en-US"/>
        </w:rPr>
      </w:pPr>
    </w:p>
    <w:p w14:paraId="4BD30544" w14:textId="05DA3959" w:rsidR="008949C9" w:rsidRPr="00680F98" w:rsidRDefault="008949C9" w:rsidP="008949C9">
      <w:pPr>
        <w:rPr>
          <w:rFonts w:ascii="Times New Roman" w:hAnsi="Times New Roman" w:cs="Times New Roman"/>
          <w:sz w:val="24"/>
          <w:szCs w:val="24"/>
          <w:lang w:bidi="en-US"/>
        </w:rPr>
      </w:pPr>
      <w:r w:rsidRPr="00680F98">
        <w:rPr>
          <w:rFonts w:ascii="Times New Roman" w:hAnsi="Times New Roman" w:cs="Times New Roman"/>
          <w:sz w:val="24"/>
          <w:szCs w:val="24"/>
          <w:lang w:bidi="en-US"/>
        </w:rPr>
        <w:lastRenderedPageBreak/>
        <w:t>Fifty pairs of gastric cancer tissues and corresponding normal tissues (para-carcinoma tissue</w:t>
      </w:r>
      <w:r w:rsidR="003B486D" w:rsidRPr="00680F98">
        <w:rPr>
          <w:rFonts w:ascii="Times New Roman" w:hAnsi="Times New Roman" w:cs="Times New Roman"/>
          <w:sz w:val="24"/>
          <w:szCs w:val="24"/>
          <w:lang w:bidi="en-US"/>
        </w:rPr>
        <w:t>s</w:t>
      </w:r>
      <w:r w:rsidRPr="00680F98">
        <w:rPr>
          <w:rFonts w:ascii="Times New Roman" w:hAnsi="Times New Roman" w:cs="Times New Roman"/>
          <w:sz w:val="24"/>
          <w:szCs w:val="24"/>
          <w:lang w:bidi="en-US"/>
        </w:rPr>
        <w:t xml:space="preserve">) were obtained from patients admitted to Qingdao Municipal Hospital in 2023. </w:t>
      </w:r>
      <w:r w:rsidR="00E73990" w:rsidRPr="00680F98">
        <w:rPr>
          <w:rFonts w:ascii="Times New Roman" w:hAnsi="Times New Roman" w:cs="Times New Roman"/>
          <w:sz w:val="24"/>
          <w:szCs w:val="24"/>
          <w:lang w:bidi="en-US"/>
        </w:rPr>
        <w:t xml:space="preserve">The distance between the tumor and the adjacent normal tissue was </w:t>
      </w:r>
      <w:r w:rsidR="00680F98" w:rsidRPr="00680F98">
        <w:rPr>
          <w:rFonts w:ascii="Times New Roman" w:hAnsi="Times New Roman" w:cs="Times New Roman" w:hint="eastAsia"/>
          <w:b/>
          <w:sz w:val="24"/>
          <w:szCs w:val="24"/>
          <w:lang w:bidi="en-US"/>
        </w:rPr>
        <w:t>5</w:t>
      </w:r>
      <w:r w:rsidR="00680F98" w:rsidRPr="00680F98">
        <w:rPr>
          <w:rFonts w:ascii="Times New Roman" w:hAnsi="Times New Roman" w:cs="Times New Roman"/>
          <w:b/>
          <w:sz w:val="24"/>
          <w:szCs w:val="24"/>
          <w:lang w:bidi="en-US"/>
        </w:rPr>
        <w:t xml:space="preserve"> </w:t>
      </w:r>
      <w:r w:rsidR="00E73990" w:rsidRPr="00680F98">
        <w:rPr>
          <w:rFonts w:ascii="Times New Roman" w:hAnsi="Times New Roman" w:cs="Times New Roman"/>
          <w:sz w:val="24"/>
          <w:szCs w:val="24"/>
          <w:lang w:bidi="en-US"/>
        </w:rPr>
        <w:t xml:space="preserve">cm. </w:t>
      </w:r>
      <w:r w:rsidR="003B486D" w:rsidRPr="00680F98">
        <w:rPr>
          <w:rFonts w:ascii="Times New Roman" w:hAnsi="Times New Roman" w:cs="Times New Roman"/>
          <w:sz w:val="24"/>
          <w:szCs w:val="24"/>
          <w:lang w:bidi="en-US"/>
        </w:rPr>
        <w:t xml:space="preserve">Fifty </w:t>
      </w:r>
      <w:r w:rsidRPr="00680F98">
        <w:rPr>
          <w:rFonts w:ascii="Times New Roman" w:hAnsi="Times New Roman" w:cs="Times New Roman"/>
          <w:sz w:val="24"/>
          <w:szCs w:val="24"/>
          <w:lang w:bidi="en-US"/>
        </w:rPr>
        <w:t xml:space="preserve">patients were composed of 28 males and 22 females, with </w:t>
      </w:r>
      <w:r w:rsidR="00E73990" w:rsidRPr="00680F98">
        <w:rPr>
          <w:rFonts w:ascii="Times New Roman" w:hAnsi="Times New Roman" w:cs="Times New Roman"/>
          <w:sz w:val="24"/>
          <w:szCs w:val="24"/>
          <w:lang w:bidi="en-US"/>
        </w:rPr>
        <w:t xml:space="preserve">an age </w:t>
      </w:r>
      <w:proofErr w:type="spellStart"/>
      <w:r w:rsidR="00E73990" w:rsidRPr="00680F98">
        <w:rPr>
          <w:rFonts w:ascii="Times New Roman" w:hAnsi="Times New Roman" w:cs="Times New Roman"/>
          <w:sz w:val="24"/>
          <w:szCs w:val="24"/>
          <w:lang w:bidi="en-US"/>
        </w:rPr>
        <w:t>rage</w:t>
      </w:r>
      <w:proofErr w:type="spellEnd"/>
      <w:r w:rsidR="00E73990" w:rsidRPr="00680F98">
        <w:rPr>
          <w:rFonts w:ascii="Times New Roman" w:hAnsi="Times New Roman" w:cs="Times New Roman"/>
          <w:sz w:val="24"/>
          <w:szCs w:val="24"/>
          <w:lang w:bidi="en-US"/>
        </w:rPr>
        <w:t xml:space="preserve"> of </w:t>
      </w:r>
      <w:r w:rsidRPr="00680F98">
        <w:rPr>
          <w:rFonts w:ascii="Times New Roman" w:hAnsi="Times New Roman" w:cs="Times New Roman"/>
          <w:sz w:val="24"/>
          <w:szCs w:val="24"/>
          <w:lang w:bidi="en-US"/>
        </w:rPr>
        <w:t xml:space="preserve">63.48 ± 6.79 </w:t>
      </w:r>
      <w:proofErr w:type="spellStart"/>
      <w:r w:rsidRPr="00680F98">
        <w:rPr>
          <w:rFonts w:ascii="Times New Roman" w:hAnsi="Times New Roman" w:cs="Times New Roman"/>
          <w:sz w:val="24"/>
          <w:szCs w:val="24"/>
          <w:lang w:bidi="en-US"/>
        </w:rPr>
        <w:t>y</w:t>
      </w:r>
      <w:r w:rsidR="00581E2B" w:rsidRPr="00680F98">
        <w:rPr>
          <w:rFonts w:ascii="Times New Roman" w:hAnsi="Times New Roman" w:cs="Times New Roman"/>
          <w:sz w:val="24"/>
          <w:szCs w:val="24"/>
          <w:lang w:bidi="en-US"/>
        </w:rPr>
        <w:t>rs</w:t>
      </w:r>
      <w:proofErr w:type="spellEnd"/>
      <w:r w:rsidR="00581E2B" w:rsidRPr="00680F98">
        <w:rPr>
          <w:rFonts w:ascii="Times New Roman" w:hAnsi="Times New Roman" w:cs="Times New Roman"/>
          <w:sz w:val="24"/>
          <w:szCs w:val="24"/>
          <w:lang w:bidi="en-US"/>
        </w:rPr>
        <w:t xml:space="preserve"> </w:t>
      </w:r>
      <w:r w:rsidR="00E73990" w:rsidRPr="00680F98">
        <w:rPr>
          <w:rFonts w:ascii="Times New Roman" w:hAnsi="Times New Roman" w:cs="Times New Roman"/>
          <w:sz w:val="24"/>
          <w:szCs w:val="24"/>
          <w:lang w:bidi="en-US"/>
        </w:rPr>
        <w:t xml:space="preserve">varying from </w:t>
      </w:r>
      <w:r w:rsidRPr="00680F98">
        <w:rPr>
          <w:rFonts w:ascii="Times New Roman" w:hAnsi="Times New Roman" w:cs="Times New Roman"/>
          <w:sz w:val="24"/>
          <w:szCs w:val="24"/>
          <w:lang w:bidi="en-US"/>
        </w:rPr>
        <w:t>48 to 77 y</w:t>
      </w:r>
      <w:r w:rsidR="00581E2B" w:rsidRPr="00680F98">
        <w:rPr>
          <w:rFonts w:ascii="Times New Roman" w:hAnsi="Times New Roman" w:cs="Times New Roman"/>
          <w:sz w:val="24"/>
          <w:szCs w:val="24"/>
          <w:lang w:bidi="en-US"/>
        </w:rPr>
        <w:t>rs</w:t>
      </w:r>
      <w:r w:rsidRPr="00680F98">
        <w:rPr>
          <w:rFonts w:ascii="Times New Roman" w:hAnsi="Times New Roman" w:cs="Times New Roman"/>
          <w:sz w:val="24"/>
          <w:szCs w:val="24"/>
          <w:lang w:bidi="en-US"/>
        </w:rPr>
        <w:t xml:space="preserve">. </w:t>
      </w:r>
    </w:p>
    <w:p w14:paraId="797DE6A1" w14:textId="77777777" w:rsidR="008949C9" w:rsidRPr="00680F98" w:rsidRDefault="008949C9" w:rsidP="008949C9">
      <w:pPr>
        <w:rPr>
          <w:rFonts w:ascii="Times New Roman" w:hAnsi="Times New Roman" w:cs="Times New Roman"/>
          <w:b/>
          <w:bCs/>
          <w:sz w:val="24"/>
          <w:szCs w:val="24"/>
        </w:rPr>
      </w:pPr>
    </w:p>
    <w:p w14:paraId="6E05A206" w14:textId="77777777" w:rsidR="008949C9" w:rsidRPr="00680F98" w:rsidRDefault="008949C9" w:rsidP="008949C9">
      <w:pPr>
        <w:numPr>
          <w:ilvl w:val="1"/>
          <w:numId w:val="1"/>
        </w:numPr>
        <w:rPr>
          <w:rFonts w:ascii="Times New Roman" w:hAnsi="Times New Roman" w:cs="Times New Roman"/>
          <w:i/>
          <w:sz w:val="24"/>
          <w:szCs w:val="24"/>
          <w:lang w:bidi="en-US"/>
        </w:rPr>
      </w:pPr>
      <w:r w:rsidRPr="00680F98">
        <w:rPr>
          <w:rFonts w:ascii="Times New Roman" w:hAnsi="Times New Roman" w:cs="Times New Roman"/>
          <w:i/>
          <w:sz w:val="24"/>
          <w:szCs w:val="24"/>
          <w:lang w:bidi="en-US"/>
        </w:rPr>
        <w:t xml:space="preserve">Cell culture </w:t>
      </w:r>
    </w:p>
    <w:p w14:paraId="6925C3FA" w14:textId="5458B15B" w:rsidR="008949C9" w:rsidRPr="00680F98" w:rsidRDefault="007026DA" w:rsidP="008949C9">
      <w:pPr>
        <w:rPr>
          <w:rFonts w:ascii="Times New Roman" w:hAnsi="Times New Roman" w:cs="Times New Roman"/>
          <w:sz w:val="24"/>
          <w:szCs w:val="24"/>
          <w:lang w:bidi="en-US"/>
        </w:rPr>
      </w:pPr>
      <w:r w:rsidRPr="00680F98">
        <w:rPr>
          <w:rFonts w:ascii="Times New Roman" w:hAnsi="Times New Roman" w:cs="Times New Roman"/>
          <w:sz w:val="24"/>
          <w:szCs w:val="24"/>
          <w:lang w:bidi="en-US"/>
        </w:rPr>
        <w:t xml:space="preserve">The </w:t>
      </w:r>
      <w:r w:rsidR="008949C9" w:rsidRPr="00680F98">
        <w:rPr>
          <w:rFonts w:ascii="Times New Roman" w:hAnsi="Times New Roman" w:cs="Times New Roman"/>
          <w:sz w:val="24"/>
          <w:szCs w:val="24"/>
          <w:lang w:bidi="en-US"/>
        </w:rPr>
        <w:t>GC cell line HGC-27 and normal GES-1 were purchased from</w:t>
      </w:r>
      <w:r w:rsidR="00E73990" w:rsidRPr="00680F98">
        <w:rPr>
          <w:rFonts w:ascii="Times New Roman" w:hAnsi="Times New Roman" w:cs="Times New Roman"/>
          <w:sz w:val="24"/>
          <w:szCs w:val="24"/>
          <w:lang w:bidi="en-US"/>
        </w:rPr>
        <w:t xml:space="preserve"> </w:t>
      </w:r>
      <w:proofErr w:type="spellStart"/>
      <w:r w:rsidRPr="00680F98">
        <w:rPr>
          <w:rFonts w:ascii="Times New Roman" w:hAnsi="Times New Roman" w:cs="Times New Roman"/>
          <w:sz w:val="24"/>
          <w:szCs w:val="24"/>
          <w:lang w:bidi="en-US"/>
        </w:rPr>
        <w:t>Pricellar</w:t>
      </w:r>
      <w:proofErr w:type="spellEnd"/>
      <w:r w:rsidR="008949C9" w:rsidRPr="00680F98">
        <w:rPr>
          <w:rFonts w:ascii="Times New Roman" w:hAnsi="Times New Roman" w:cs="Times New Roman"/>
          <w:sz w:val="24"/>
          <w:szCs w:val="24"/>
          <w:lang w:bidi="en-US"/>
        </w:rPr>
        <w:t>, China</w:t>
      </w:r>
      <w:r w:rsidRPr="00680F98">
        <w:rPr>
          <w:rFonts w:ascii="Times New Roman" w:hAnsi="Times New Roman" w:cs="Times New Roman"/>
          <w:sz w:val="24"/>
          <w:szCs w:val="24"/>
          <w:lang w:bidi="en-US"/>
        </w:rPr>
        <w:t>,</w:t>
      </w:r>
      <w:r w:rsidR="008949C9" w:rsidRPr="00680F98">
        <w:rPr>
          <w:rFonts w:ascii="Times New Roman" w:hAnsi="Times New Roman" w:cs="Times New Roman"/>
          <w:sz w:val="24"/>
          <w:szCs w:val="24"/>
          <w:lang w:bidi="en-US"/>
        </w:rPr>
        <w:t xml:space="preserve"> and incubated in the humid incubator with 5% CO</w:t>
      </w:r>
      <w:r w:rsidR="008949C9" w:rsidRPr="00680F98">
        <w:rPr>
          <w:rFonts w:ascii="Times New Roman" w:hAnsi="Times New Roman" w:cs="Times New Roman"/>
          <w:sz w:val="24"/>
          <w:szCs w:val="24"/>
          <w:vertAlign w:val="subscript"/>
          <w:lang w:bidi="en-US"/>
        </w:rPr>
        <w:t>2</w:t>
      </w:r>
      <w:r w:rsidR="008949C9" w:rsidRPr="00680F98">
        <w:rPr>
          <w:rFonts w:ascii="Times New Roman" w:hAnsi="Times New Roman" w:cs="Times New Roman"/>
          <w:sz w:val="24"/>
          <w:szCs w:val="24"/>
          <w:lang w:bidi="en-US"/>
        </w:rPr>
        <w:t xml:space="preserve"> supplemented with </w:t>
      </w:r>
      <w:proofErr w:type="spellStart"/>
      <w:r w:rsidR="008949C9" w:rsidRPr="00680F98">
        <w:rPr>
          <w:rFonts w:ascii="Times New Roman" w:hAnsi="Times New Roman" w:cs="Times New Roman"/>
          <w:sz w:val="24"/>
          <w:szCs w:val="24"/>
          <w:lang w:bidi="en-US"/>
        </w:rPr>
        <w:t>pen</w:t>
      </w:r>
      <w:r w:rsidRPr="00680F98">
        <w:rPr>
          <w:rFonts w:ascii="Times New Roman" w:hAnsi="Times New Roman" w:cs="Times New Roman"/>
          <w:sz w:val="24"/>
          <w:szCs w:val="24"/>
          <w:lang w:bidi="en-US"/>
        </w:rPr>
        <w:t>iclling</w:t>
      </w:r>
      <w:proofErr w:type="spellEnd"/>
      <w:r w:rsidRPr="00680F98">
        <w:rPr>
          <w:rFonts w:ascii="Times New Roman" w:hAnsi="Times New Roman" w:cs="Times New Roman"/>
          <w:sz w:val="24"/>
          <w:szCs w:val="24"/>
          <w:lang w:bidi="en-US"/>
        </w:rPr>
        <w:t>-</w:t>
      </w:r>
      <w:r w:rsidR="008949C9" w:rsidRPr="00680F98">
        <w:rPr>
          <w:rFonts w:ascii="Times New Roman" w:hAnsi="Times New Roman" w:cs="Times New Roman"/>
          <w:sz w:val="24"/>
          <w:szCs w:val="24"/>
          <w:lang w:bidi="en-US"/>
        </w:rPr>
        <w:t>streptomycin (1%) and FBS (10%) at 37</w:t>
      </w:r>
      <w:r w:rsidRPr="00680F98">
        <w:rPr>
          <w:rFonts w:ascii="Times New Roman" w:hAnsi="Times New Roman" w:cs="Times New Roman"/>
          <w:sz w:val="24"/>
          <w:szCs w:val="24"/>
          <w:vertAlign w:val="superscript"/>
          <w:lang w:bidi="en-US"/>
        </w:rPr>
        <w:t>0</w:t>
      </w:r>
      <w:r w:rsidRPr="00680F98">
        <w:rPr>
          <w:rFonts w:ascii="Times New Roman" w:hAnsi="Times New Roman" w:cs="Times New Roman"/>
          <w:sz w:val="24"/>
          <w:szCs w:val="24"/>
          <w:lang w:bidi="en-US"/>
        </w:rPr>
        <w:t>C</w:t>
      </w:r>
      <w:r w:rsidR="008949C9" w:rsidRPr="00680F98">
        <w:rPr>
          <w:rFonts w:ascii="Times New Roman" w:hAnsi="Times New Roman" w:cs="Times New Roman"/>
          <w:sz w:val="24"/>
          <w:szCs w:val="24"/>
          <w:lang w:bidi="en-US"/>
        </w:rPr>
        <w:t xml:space="preserve">. 6-well plates </w:t>
      </w:r>
      <w:r w:rsidRPr="00680F98">
        <w:rPr>
          <w:rFonts w:ascii="Times New Roman" w:hAnsi="Times New Roman" w:cs="Times New Roman"/>
          <w:sz w:val="24"/>
          <w:szCs w:val="24"/>
          <w:lang w:bidi="en-US"/>
        </w:rPr>
        <w:t xml:space="preserve">containing HGC-27 cells </w:t>
      </w:r>
      <w:r w:rsidR="008949C9" w:rsidRPr="00680F98">
        <w:rPr>
          <w:rFonts w:ascii="Times New Roman" w:hAnsi="Times New Roman" w:cs="Times New Roman"/>
          <w:sz w:val="24"/>
          <w:szCs w:val="24"/>
          <w:lang w:bidi="en-US"/>
        </w:rPr>
        <w:t xml:space="preserve">were </w:t>
      </w:r>
      <w:r w:rsidRPr="00680F98">
        <w:rPr>
          <w:rFonts w:ascii="Times New Roman" w:hAnsi="Times New Roman" w:cs="Times New Roman"/>
          <w:sz w:val="24"/>
          <w:szCs w:val="24"/>
          <w:lang w:bidi="en-US"/>
        </w:rPr>
        <w:t>i</w:t>
      </w:r>
      <w:r w:rsidR="008949C9" w:rsidRPr="00680F98">
        <w:rPr>
          <w:rFonts w:ascii="Times New Roman" w:hAnsi="Times New Roman" w:cs="Times New Roman"/>
          <w:sz w:val="24"/>
          <w:szCs w:val="24"/>
          <w:lang w:bidi="en-US"/>
        </w:rPr>
        <w:t>ncubate</w:t>
      </w:r>
      <w:r w:rsidRPr="00680F98">
        <w:rPr>
          <w:rFonts w:ascii="Times New Roman" w:hAnsi="Times New Roman" w:cs="Times New Roman"/>
          <w:sz w:val="24"/>
          <w:szCs w:val="24"/>
          <w:lang w:bidi="en-US"/>
        </w:rPr>
        <w:t>d</w:t>
      </w:r>
      <w:r w:rsidR="008949C9" w:rsidRPr="00680F98">
        <w:rPr>
          <w:rFonts w:ascii="Times New Roman" w:hAnsi="Times New Roman" w:cs="Times New Roman"/>
          <w:sz w:val="24"/>
          <w:szCs w:val="24"/>
          <w:lang w:bidi="en-US"/>
        </w:rPr>
        <w:t xml:space="preserve"> </w:t>
      </w:r>
      <w:r w:rsidRPr="00680F98">
        <w:rPr>
          <w:rFonts w:ascii="Times New Roman" w:hAnsi="Times New Roman" w:cs="Times New Roman"/>
          <w:sz w:val="24"/>
          <w:szCs w:val="24"/>
          <w:lang w:bidi="en-US"/>
        </w:rPr>
        <w:t xml:space="preserve">for </w:t>
      </w:r>
      <w:r w:rsidR="008949C9" w:rsidRPr="00680F98">
        <w:rPr>
          <w:rFonts w:ascii="Times New Roman" w:hAnsi="Times New Roman" w:cs="Times New Roman"/>
          <w:sz w:val="24"/>
          <w:szCs w:val="24"/>
          <w:lang w:bidi="en-US"/>
        </w:rPr>
        <w:t xml:space="preserve">48 </w:t>
      </w:r>
      <w:proofErr w:type="spellStart"/>
      <w:r w:rsidR="008949C9" w:rsidRPr="00680F98">
        <w:rPr>
          <w:rFonts w:ascii="Times New Roman" w:hAnsi="Times New Roman" w:cs="Times New Roman"/>
          <w:sz w:val="24"/>
          <w:szCs w:val="24"/>
          <w:lang w:bidi="en-US"/>
        </w:rPr>
        <w:t>h</w:t>
      </w:r>
      <w:r w:rsidRPr="00680F98">
        <w:rPr>
          <w:rFonts w:ascii="Times New Roman" w:hAnsi="Times New Roman" w:cs="Times New Roman"/>
          <w:sz w:val="24"/>
          <w:szCs w:val="24"/>
          <w:lang w:bidi="en-US"/>
        </w:rPr>
        <w:t>rs</w:t>
      </w:r>
      <w:proofErr w:type="spellEnd"/>
      <w:r w:rsidRPr="00680F98">
        <w:rPr>
          <w:rFonts w:ascii="Times New Roman" w:hAnsi="Times New Roman" w:cs="Times New Roman"/>
          <w:sz w:val="24"/>
          <w:szCs w:val="24"/>
          <w:lang w:bidi="en-US"/>
        </w:rPr>
        <w:t xml:space="preserve"> </w:t>
      </w:r>
      <w:r w:rsidR="008949C9" w:rsidRPr="00680F98">
        <w:rPr>
          <w:rFonts w:ascii="Times New Roman" w:hAnsi="Times New Roman" w:cs="Times New Roman"/>
          <w:sz w:val="24"/>
          <w:szCs w:val="24"/>
          <w:lang w:bidi="en-US"/>
        </w:rPr>
        <w:t>with corresponding negative control</w:t>
      </w:r>
      <w:r w:rsidRPr="00680F98">
        <w:rPr>
          <w:rFonts w:ascii="Times New Roman" w:hAnsi="Times New Roman" w:cs="Times New Roman"/>
          <w:sz w:val="24"/>
          <w:szCs w:val="24"/>
          <w:lang w:bidi="en-US"/>
        </w:rPr>
        <w:t>s</w:t>
      </w:r>
      <w:r w:rsidR="008949C9" w:rsidRPr="00680F98">
        <w:rPr>
          <w:rFonts w:ascii="Times New Roman" w:hAnsi="Times New Roman" w:cs="Times New Roman"/>
          <w:sz w:val="24"/>
          <w:szCs w:val="24"/>
          <w:lang w:bidi="en-US"/>
        </w:rPr>
        <w:t xml:space="preserve"> using Lipofectamine 2000, pcDNA-SSBP2, hsa-miR-576-5p inhibitor, and sh-</w:t>
      </w:r>
      <w:r w:rsidR="008949C9" w:rsidRPr="00680F98">
        <w:rPr>
          <w:rFonts w:ascii="Times New Roman" w:hAnsi="Times New Roman" w:cs="Times New Roman"/>
          <w:i/>
          <w:sz w:val="24"/>
          <w:szCs w:val="24"/>
          <w:lang w:bidi="en-US"/>
        </w:rPr>
        <w:t>DNAJC3-AS1</w:t>
      </w:r>
      <w:r w:rsidR="008949C9" w:rsidRPr="00680F98">
        <w:rPr>
          <w:rFonts w:ascii="Times New Roman" w:hAnsi="Times New Roman" w:cs="Times New Roman"/>
          <w:sz w:val="24"/>
          <w:szCs w:val="24"/>
          <w:lang w:bidi="en-US"/>
        </w:rPr>
        <w:t xml:space="preserve">. </w:t>
      </w:r>
      <w:r w:rsidRPr="00680F98">
        <w:rPr>
          <w:rFonts w:ascii="Times New Roman" w:hAnsi="Times New Roman" w:cs="Times New Roman"/>
          <w:sz w:val="24"/>
          <w:szCs w:val="24"/>
          <w:lang w:bidi="en-US"/>
        </w:rPr>
        <w:t xml:space="preserve">The </w:t>
      </w:r>
      <w:r w:rsidR="008949C9" w:rsidRPr="00680F98">
        <w:rPr>
          <w:rFonts w:ascii="Times New Roman" w:hAnsi="Times New Roman" w:cs="Times New Roman"/>
          <w:sz w:val="24"/>
          <w:szCs w:val="24"/>
          <w:lang w:bidi="en-US"/>
        </w:rPr>
        <w:t xml:space="preserve">qPCR was used </w:t>
      </w:r>
      <w:r w:rsidRPr="00680F98">
        <w:rPr>
          <w:rFonts w:ascii="Times New Roman" w:hAnsi="Times New Roman" w:cs="Times New Roman"/>
          <w:sz w:val="24"/>
          <w:szCs w:val="24"/>
          <w:lang w:bidi="en-US"/>
        </w:rPr>
        <w:t xml:space="preserve">for verification of the </w:t>
      </w:r>
      <w:r w:rsidR="008949C9" w:rsidRPr="00680F98">
        <w:rPr>
          <w:rFonts w:ascii="Times New Roman" w:hAnsi="Times New Roman" w:cs="Times New Roman"/>
          <w:sz w:val="24"/>
          <w:szCs w:val="24"/>
          <w:lang w:bidi="en-US"/>
        </w:rPr>
        <w:t xml:space="preserve">transfection. </w:t>
      </w:r>
    </w:p>
    <w:p w14:paraId="68DC3B23" w14:textId="77777777" w:rsidR="008949C9" w:rsidRPr="00680F98" w:rsidRDefault="008949C9" w:rsidP="008949C9">
      <w:pPr>
        <w:numPr>
          <w:ilvl w:val="1"/>
          <w:numId w:val="1"/>
        </w:numPr>
        <w:rPr>
          <w:rFonts w:ascii="Times New Roman" w:hAnsi="Times New Roman" w:cs="Times New Roman"/>
          <w:i/>
          <w:sz w:val="24"/>
          <w:szCs w:val="24"/>
          <w:lang w:bidi="en-US"/>
        </w:rPr>
      </w:pPr>
      <w:r w:rsidRPr="00680F98">
        <w:rPr>
          <w:rFonts w:ascii="Times New Roman" w:hAnsi="Times New Roman" w:cs="Times New Roman"/>
          <w:i/>
          <w:sz w:val="24"/>
          <w:szCs w:val="24"/>
          <w:lang w:bidi="en-US"/>
        </w:rPr>
        <w:t>RNA expression detection of DNAJC3-AS1, hsa-miR-576-5p and SSBP2</w:t>
      </w:r>
    </w:p>
    <w:p w14:paraId="63D5AE71" w14:textId="5C65CF51" w:rsidR="008949C9" w:rsidRPr="00680F98" w:rsidRDefault="008949C9" w:rsidP="008949C9">
      <w:pPr>
        <w:rPr>
          <w:rFonts w:ascii="Times New Roman" w:hAnsi="Times New Roman" w:cs="Times New Roman"/>
          <w:sz w:val="24"/>
          <w:szCs w:val="24"/>
          <w:lang w:bidi="en-US"/>
        </w:rPr>
      </w:pPr>
      <w:proofErr w:type="spellStart"/>
      <w:r w:rsidRPr="00680F98">
        <w:rPr>
          <w:rFonts w:ascii="Times New Roman" w:hAnsi="Times New Roman" w:cs="Times New Roman"/>
          <w:sz w:val="24"/>
          <w:szCs w:val="24"/>
          <w:lang w:bidi="en-US"/>
        </w:rPr>
        <w:t>TRIzol</w:t>
      </w:r>
      <w:proofErr w:type="spellEnd"/>
      <w:r w:rsidRPr="00680F98">
        <w:rPr>
          <w:rFonts w:ascii="Times New Roman" w:hAnsi="Times New Roman" w:cs="Times New Roman"/>
          <w:sz w:val="24"/>
          <w:szCs w:val="24"/>
          <w:lang w:bidi="en-US"/>
        </w:rPr>
        <w:t xml:space="preserve"> reagent was used to extract </w:t>
      </w:r>
      <w:r w:rsidR="007026DA" w:rsidRPr="00680F98">
        <w:rPr>
          <w:rFonts w:ascii="Times New Roman" w:hAnsi="Times New Roman" w:cs="Times New Roman"/>
          <w:sz w:val="24"/>
          <w:szCs w:val="24"/>
          <w:lang w:bidi="en-US"/>
        </w:rPr>
        <w:t xml:space="preserve">the </w:t>
      </w:r>
      <w:r w:rsidRPr="00680F98">
        <w:rPr>
          <w:rFonts w:ascii="Times New Roman" w:hAnsi="Times New Roman" w:cs="Times New Roman"/>
          <w:sz w:val="24"/>
          <w:szCs w:val="24"/>
          <w:lang w:bidi="en-US"/>
        </w:rPr>
        <w:t xml:space="preserve">total RNA from both cell lines and tissues, </w:t>
      </w:r>
      <w:r w:rsidR="007026DA" w:rsidRPr="00680F98">
        <w:rPr>
          <w:rFonts w:ascii="Times New Roman" w:hAnsi="Times New Roman" w:cs="Times New Roman"/>
          <w:sz w:val="24"/>
          <w:szCs w:val="24"/>
          <w:lang w:bidi="en-US"/>
        </w:rPr>
        <w:t xml:space="preserve">followed by </w:t>
      </w:r>
      <w:r w:rsidRPr="00680F98">
        <w:rPr>
          <w:rFonts w:ascii="Times New Roman" w:hAnsi="Times New Roman" w:cs="Times New Roman"/>
          <w:sz w:val="24"/>
          <w:szCs w:val="24"/>
          <w:lang w:bidi="en-US"/>
        </w:rPr>
        <w:t xml:space="preserve">reverse transcription </w:t>
      </w:r>
      <w:r w:rsidR="007026DA" w:rsidRPr="00680F98">
        <w:rPr>
          <w:rFonts w:ascii="Times New Roman" w:hAnsi="Times New Roman" w:cs="Times New Roman"/>
          <w:sz w:val="24"/>
          <w:szCs w:val="24"/>
          <w:lang w:bidi="en-US"/>
        </w:rPr>
        <w:t xml:space="preserve">using </w:t>
      </w:r>
      <w:r w:rsidR="00E218A4" w:rsidRPr="00680F98">
        <w:rPr>
          <w:rFonts w:ascii="Times New Roman" w:hAnsi="Times New Roman" w:cs="Times New Roman"/>
          <w:sz w:val="24"/>
          <w:szCs w:val="24"/>
          <w:lang w:bidi="en-US"/>
        </w:rPr>
        <w:t xml:space="preserve">the </w:t>
      </w:r>
      <w:proofErr w:type="spellStart"/>
      <w:r w:rsidRPr="00680F98">
        <w:rPr>
          <w:rFonts w:ascii="Times New Roman" w:hAnsi="Times New Roman" w:cs="Times New Roman"/>
          <w:sz w:val="24"/>
          <w:szCs w:val="24"/>
          <w:lang w:bidi="en-US"/>
        </w:rPr>
        <w:t>PrimerScript</w:t>
      </w:r>
      <w:proofErr w:type="spellEnd"/>
      <w:r w:rsidRPr="00680F98">
        <w:rPr>
          <w:rFonts w:ascii="Times New Roman" w:hAnsi="Times New Roman" w:cs="Times New Roman"/>
          <w:sz w:val="24"/>
          <w:szCs w:val="24"/>
          <w:lang w:bidi="en-US"/>
        </w:rPr>
        <w:t xml:space="preserve"> reverse transcription kit and miRNA cDNA synthesis kit, respectively. SYBR green Premix Ex Taq II was used for qPCR. The relative </w:t>
      </w:r>
      <w:r w:rsidR="00E218A4" w:rsidRPr="00680F98">
        <w:rPr>
          <w:rFonts w:ascii="Times New Roman" w:hAnsi="Times New Roman" w:cs="Times New Roman"/>
          <w:sz w:val="24"/>
          <w:szCs w:val="24"/>
          <w:lang w:bidi="en-US"/>
        </w:rPr>
        <w:t xml:space="preserve">expression levels </w:t>
      </w:r>
      <w:r w:rsidRPr="00680F98">
        <w:rPr>
          <w:rFonts w:ascii="Times New Roman" w:hAnsi="Times New Roman" w:cs="Times New Roman"/>
          <w:sz w:val="24"/>
          <w:szCs w:val="24"/>
          <w:lang w:bidi="en-US"/>
        </w:rPr>
        <w:t xml:space="preserve">of </w:t>
      </w:r>
      <w:r w:rsidRPr="00680F98">
        <w:rPr>
          <w:rFonts w:ascii="Times New Roman" w:hAnsi="Times New Roman" w:cs="Times New Roman"/>
          <w:i/>
          <w:sz w:val="24"/>
          <w:szCs w:val="24"/>
          <w:lang w:bidi="en-US"/>
        </w:rPr>
        <w:t>DNAJC3-AS1</w:t>
      </w:r>
      <w:r w:rsidRPr="00680F98">
        <w:rPr>
          <w:rFonts w:ascii="Times New Roman" w:hAnsi="Times New Roman" w:cs="Times New Roman"/>
          <w:sz w:val="24"/>
          <w:szCs w:val="24"/>
          <w:lang w:bidi="en-US"/>
        </w:rPr>
        <w:t>, hsa-miR-576-5p</w:t>
      </w:r>
      <w:r w:rsidR="00E218A4" w:rsidRPr="00680F98">
        <w:rPr>
          <w:rFonts w:ascii="Times New Roman" w:hAnsi="Times New Roman" w:cs="Times New Roman"/>
          <w:sz w:val="24"/>
          <w:szCs w:val="24"/>
          <w:lang w:bidi="en-US"/>
        </w:rPr>
        <w:t>,</w:t>
      </w:r>
      <w:r w:rsidRPr="00680F98">
        <w:rPr>
          <w:rFonts w:ascii="Times New Roman" w:hAnsi="Times New Roman" w:cs="Times New Roman"/>
          <w:sz w:val="24"/>
          <w:szCs w:val="24"/>
          <w:lang w:bidi="en-US"/>
        </w:rPr>
        <w:t xml:space="preserve"> and SSBP2 were calculated by </w:t>
      </w:r>
      <w:r w:rsidR="00E218A4" w:rsidRPr="00680F98">
        <w:rPr>
          <w:rFonts w:ascii="Times New Roman" w:hAnsi="Times New Roman" w:cs="Times New Roman"/>
          <w:sz w:val="24"/>
          <w:szCs w:val="24"/>
          <w:lang w:bidi="en-US"/>
        </w:rPr>
        <w:t xml:space="preserve">the </w:t>
      </w:r>
      <w:r w:rsidRPr="00680F98">
        <w:rPr>
          <w:rFonts w:ascii="Times New Roman" w:hAnsi="Times New Roman" w:cs="Times New Roman"/>
          <w:sz w:val="24"/>
          <w:szCs w:val="24"/>
          <w:lang w:bidi="en-US"/>
        </w:rPr>
        <w:t xml:space="preserve">2-ΔΔCt with the house keeping gene </w:t>
      </w:r>
      <w:r w:rsidR="00E218A4" w:rsidRPr="00680F98">
        <w:rPr>
          <w:rFonts w:ascii="Times New Roman" w:hAnsi="Times New Roman" w:cs="Times New Roman"/>
          <w:sz w:val="24"/>
          <w:szCs w:val="24"/>
          <w:lang w:bidi="en-US"/>
        </w:rPr>
        <w:t>(</w:t>
      </w:r>
      <w:r w:rsidRPr="00680F98">
        <w:rPr>
          <w:rFonts w:ascii="Times New Roman" w:hAnsi="Times New Roman" w:cs="Times New Roman"/>
          <w:i/>
          <w:sz w:val="24"/>
          <w:szCs w:val="24"/>
          <w:lang w:bidi="en-US"/>
        </w:rPr>
        <w:t>GAPDH</w:t>
      </w:r>
      <w:r w:rsidRPr="00680F98">
        <w:rPr>
          <w:rFonts w:ascii="Times New Roman" w:hAnsi="Times New Roman" w:cs="Times New Roman"/>
          <w:sz w:val="24"/>
          <w:szCs w:val="24"/>
          <w:lang w:bidi="en-US"/>
        </w:rPr>
        <w:t xml:space="preserve"> or </w:t>
      </w:r>
      <w:r w:rsidRPr="00680F98">
        <w:rPr>
          <w:rFonts w:ascii="Times New Roman" w:hAnsi="Times New Roman" w:cs="Times New Roman"/>
          <w:i/>
          <w:sz w:val="24"/>
          <w:szCs w:val="24"/>
          <w:lang w:bidi="en-US"/>
        </w:rPr>
        <w:t>U6</w:t>
      </w:r>
      <w:r w:rsidR="00E218A4" w:rsidRPr="00680F98">
        <w:rPr>
          <w:rFonts w:ascii="Times New Roman" w:hAnsi="Times New Roman" w:cs="Times New Roman"/>
          <w:sz w:val="24"/>
          <w:szCs w:val="24"/>
          <w:lang w:bidi="en-US"/>
        </w:rPr>
        <w:t>)</w:t>
      </w:r>
      <w:r w:rsidRPr="00680F98">
        <w:rPr>
          <w:rFonts w:ascii="Times New Roman" w:hAnsi="Times New Roman" w:cs="Times New Roman"/>
          <w:sz w:val="24"/>
          <w:szCs w:val="24"/>
          <w:lang w:bidi="en-US"/>
        </w:rPr>
        <w:t>. The primers were designed and conducted as the sequences shown in Table 1.</w:t>
      </w:r>
    </w:p>
    <w:p w14:paraId="17920124" w14:textId="77777777" w:rsidR="008949C9" w:rsidRPr="00680F98" w:rsidRDefault="008949C9" w:rsidP="008949C9">
      <w:pPr>
        <w:numPr>
          <w:ilvl w:val="1"/>
          <w:numId w:val="1"/>
        </w:numPr>
        <w:rPr>
          <w:rFonts w:ascii="Times New Roman" w:hAnsi="Times New Roman" w:cs="Times New Roman"/>
          <w:i/>
          <w:sz w:val="24"/>
          <w:szCs w:val="24"/>
          <w:lang w:bidi="en-US"/>
        </w:rPr>
      </w:pPr>
      <w:r w:rsidRPr="00680F98">
        <w:rPr>
          <w:rFonts w:ascii="Times New Roman" w:hAnsi="Times New Roman" w:cs="Times New Roman"/>
          <w:i/>
          <w:sz w:val="24"/>
          <w:szCs w:val="24"/>
          <w:lang w:bidi="en-US"/>
        </w:rPr>
        <w:t xml:space="preserve">Detection of apoptosis, cell cycle, invasion, migration, and </w:t>
      </w:r>
      <w:bookmarkStart w:id="6" w:name="_Hlk128050941"/>
      <w:r w:rsidRPr="00680F98">
        <w:rPr>
          <w:rFonts w:ascii="Times New Roman" w:hAnsi="Times New Roman" w:cs="Times New Roman"/>
          <w:i/>
          <w:sz w:val="24"/>
          <w:szCs w:val="24"/>
          <w:lang w:bidi="en-US"/>
        </w:rPr>
        <w:t xml:space="preserve">cell proliferation </w:t>
      </w:r>
      <w:bookmarkEnd w:id="6"/>
    </w:p>
    <w:p w14:paraId="6257BACD" w14:textId="683708F2" w:rsidR="00EC063E" w:rsidRPr="00680F98" w:rsidRDefault="0008668D" w:rsidP="008949C9">
      <w:pPr>
        <w:rPr>
          <w:rFonts w:ascii="Times New Roman" w:hAnsi="Times New Roman" w:cs="Times New Roman"/>
          <w:sz w:val="24"/>
          <w:szCs w:val="24"/>
          <w:lang w:bidi="en-US"/>
        </w:rPr>
      </w:pPr>
      <w:r w:rsidRPr="00680F98">
        <w:rPr>
          <w:rFonts w:ascii="Times New Roman" w:hAnsi="Times New Roman" w:cs="Times New Roman"/>
          <w:sz w:val="24"/>
          <w:szCs w:val="24"/>
          <w:lang w:bidi="en-US"/>
        </w:rPr>
        <w:t xml:space="preserve">The </w:t>
      </w:r>
      <w:r w:rsidR="008949C9" w:rsidRPr="00680F98">
        <w:rPr>
          <w:rFonts w:ascii="Times New Roman" w:hAnsi="Times New Roman" w:cs="Times New Roman"/>
          <w:sz w:val="24"/>
          <w:szCs w:val="24"/>
          <w:lang w:bidi="en-US"/>
        </w:rPr>
        <w:t xml:space="preserve">96-well plates were </w:t>
      </w:r>
      <w:r w:rsidRPr="00680F98">
        <w:rPr>
          <w:rFonts w:ascii="Times New Roman" w:hAnsi="Times New Roman" w:cs="Times New Roman"/>
          <w:sz w:val="24"/>
          <w:szCs w:val="24"/>
          <w:lang w:bidi="en-US"/>
        </w:rPr>
        <w:t xml:space="preserve">seeded </w:t>
      </w:r>
      <w:r w:rsidR="008949C9" w:rsidRPr="00680F98">
        <w:rPr>
          <w:rFonts w:ascii="Times New Roman" w:hAnsi="Times New Roman" w:cs="Times New Roman"/>
          <w:sz w:val="24"/>
          <w:szCs w:val="24"/>
          <w:lang w:bidi="en-US"/>
        </w:rPr>
        <w:t>used to inoculate transfected cells (5 × 10</w:t>
      </w:r>
      <w:r w:rsidR="008949C9" w:rsidRPr="00680F98">
        <w:rPr>
          <w:rFonts w:ascii="Times New Roman" w:hAnsi="Times New Roman" w:cs="Times New Roman"/>
          <w:sz w:val="24"/>
          <w:szCs w:val="24"/>
          <w:vertAlign w:val="superscript"/>
          <w:lang w:bidi="en-US"/>
        </w:rPr>
        <w:t>3</w:t>
      </w:r>
      <w:r w:rsidR="008949C9" w:rsidRPr="00680F98">
        <w:rPr>
          <w:rFonts w:ascii="Times New Roman" w:hAnsi="Times New Roman" w:cs="Times New Roman"/>
          <w:sz w:val="24"/>
          <w:szCs w:val="24"/>
          <w:lang w:bidi="en-US"/>
        </w:rPr>
        <w:t xml:space="preserve"> cells/well) for 48 h. 10 </w:t>
      </w:r>
      <w:proofErr w:type="spellStart"/>
      <w:r w:rsidR="008949C9" w:rsidRPr="00680F98">
        <w:rPr>
          <w:rFonts w:ascii="Times New Roman" w:hAnsi="Times New Roman" w:cs="Times New Roman"/>
          <w:sz w:val="24"/>
          <w:szCs w:val="24"/>
          <w:lang w:bidi="en-US"/>
        </w:rPr>
        <w:t>μL</w:t>
      </w:r>
      <w:proofErr w:type="spellEnd"/>
      <w:r w:rsidR="008949C9" w:rsidRPr="00680F98">
        <w:rPr>
          <w:rFonts w:ascii="Times New Roman" w:hAnsi="Times New Roman" w:cs="Times New Roman"/>
          <w:sz w:val="24"/>
          <w:szCs w:val="24"/>
          <w:lang w:bidi="en-US"/>
        </w:rPr>
        <w:t xml:space="preserve"> of the CCK-8 reagent was used to incubate cells incubated for </w:t>
      </w:r>
      <w:r w:rsidR="00EC063E" w:rsidRPr="00680F98">
        <w:rPr>
          <w:rFonts w:ascii="Times New Roman" w:hAnsi="Times New Roman" w:cs="Times New Roman"/>
          <w:sz w:val="24"/>
          <w:szCs w:val="24"/>
          <w:lang w:bidi="en-US"/>
        </w:rPr>
        <w:t>4 h</w:t>
      </w:r>
      <w:r w:rsidR="008949C9" w:rsidRPr="00680F98">
        <w:rPr>
          <w:rFonts w:ascii="Times New Roman" w:hAnsi="Times New Roman" w:cs="Times New Roman"/>
          <w:sz w:val="24"/>
          <w:szCs w:val="24"/>
          <w:lang w:bidi="en-US"/>
        </w:rPr>
        <w:t xml:space="preserve">. Absorbance (A) </w:t>
      </w:r>
      <w:r w:rsidR="00EC063E" w:rsidRPr="00680F98">
        <w:rPr>
          <w:rFonts w:ascii="Times New Roman" w:hAnsi="Times New Roman" w:cs="Times New Roman"/>
          <w:sz w:val="24"/>
          <w:szCs w:val="24"/>
          <w:lang w:bidi="en-US"/>
        </w:rPr>
        <w:t xml:space="preserve">was measured at </w:t>
      </w:r>
      <w:r w:rsidR="008949C9" w:rsidRPr="00680F98">
        <w:rPr>
          <w:rFonts w:ascii="Times New Roman" w:hAnsi="Times New Roman" w:cs="Times New Roman"/>
          <w:sz w:val="24"/>
          <w:szCs w:val="24"/>
          <w:lang w:bidi="en-US"/>
        </w:rPr>
        <w:t xml:space="preserve">450 nm </w:t>
      </w:r>
      <w:r w:rsidR="00EC063E" w:rsidRPr="00680F98">
        <w:rPr>
          <w:rFonts w:ascii="Times New Roman" w:hAnsi="Times New Roman" w:cs="Times New Roman"/>
          <w:sz w:val="24"/>
          <w:szCs w:val="24"/>
          <w:lang w:bidi="en-US"/>
        </w:rPr>
        <w:t xml:space="preserve">wavelength using </w:t>
      </w:r>
      <w:r w:rsidR="008949C9" w:rsidRPr="00680F98">
        <w:rPr>
          <w:rFonts w:ascii="Times New Roman" w:hAnsi="Times New Roman" w:cs="Times New Roman"/>
          <w:sz w:val="24"/>
          <w:szCs w:val="24"/>
          <w:lang w:bidi="en-US"/>
        </w:rPr>
        <w:t xml:space="preserve">enzyme-labels. </w:t>
      </w:r>
      <w:r w:rsidR="00EC063E" w:rsidRPr="00680F98">
        <w:rPr>
          <w:rFonts w:ascii="Times New Roman" w:hAnsi="Times New Roman" w:cs="Times New Roman"/>
          <w:sz w:val="24"/>
          <w:szCs w:val="24"/>
          <w:lang w:bidi="en-US"/>
        </w:rPr>
        <w:t>T</w:t>
      </w:r>
      <w:r w:rsidR="00405F9E" w:rsidRPr="00680F98">
        <w:rPr>
          <w:rFonts w:ascii="Times New Roman" w:hAnsi="Times New Roman" w:cs="Times New Roman"/>
          <w:sz w:val="24"/>
          <w:szCs w:val="24"/>
          <w:lang w:bidi="en-US"/>
        </w:rPr>
        <w:t>h</w:t>
      </w:r>
      <w:r w:rsidR="00EC063E" w:rsidRPr="00680F98">
        <w:rPr>
          <w:rFonts w:ascii="Times New Roman" w:hAnsi="Times New Roman" w:cs="Times New Roman"/>
          <w:sz w:val="24"/>
          <w:szCs w:val="24"/>
          <w:lang w:bidi="en-US"/>
        </w:rPr>
        <w:t>e inhibition rate was calculated by using the following formula:</w:t>
      </w:r>
    </w:p>
    <w:p w14:paraId="57427E9E" w14:textId="225F1770" w:rsidR="008949C9" w:rsidRPr="00680F98" w:rsidRDefault="008949C9" w:rsidP="008949C9">
      <w:pPr>
        <w:rPr>
          <w:rFonts w:ascii="Times New Roman" w:hAnsi="Times New Roman" w:cs="Times New Roman"/>
          <w:sz w:val="24"/>
          <w:szCs w:val="24"/>
          <w:lang w:bidi="en-US"/>
        </w:rPr>
      </w:pPr>
      <w:r w:rsidRPr="00680F98">
        <w:rPr>
          <w:rFonts w:ascii="Times New Roman" w:hAnsi="Times New Roman" w:cs="Times New Roman"/>
          <w:sz w:val="24"/>
          <w:szCs w:val="24"/>
          <w:lang w:bidi="en-US"/>
        </w:rPr>
        <w:t xml:space="preserve">Inhibition rate (%) = (1 - A experiment / A control) × 100 </w:t>
      </w:r>
    </w:p>
    <w:p w14:paraId="2D006A9C" w14:textId="44886318" w:rsidR="008949C9" w:rsidRPr="00680F98" w:rsidRDefault="008949C9" w:rsidP="008949C9">
      <w:pPr>
        <w:rPr>
          <w:rFonts w:ascii="Times New Roman" w:hAnsi="Times New Roman" w:cs="Times New Roman"/>
          <w:sz w:val="24"/>
          <w:szCs w:val="24"/>
          <w:lang w:bidi="en-US"/>
        </w:rPr>
      </w:pPr>
      <w:r w:rsidRPr="00680F98">
        <w:rPr>
          <w:rFonts w:ascii="Times New Roman" w:hAnsi="Times New Roman" w:cs="Times New Roman"/>
          <w:sz w:val="24"/>
          <w:szCs w:val="24"/>
          <w:lang w:bidi="en-US"/>
        </w:rPr>
        <w:t xml:space="preserve">For cell migration, a zero-cell zone was made by dragging a pipette tip across the cell surface. </w:t>
      </w:r>
      <w:r w:rsidR="00405F9E" w:rsidRPr="00680F98">
        <w:rPr>
          <w:rFonts w:ascii="Times New Roman" w:hAnsi="Times New Roman" w:cs="Times New Roman"/>
          <w:sz w:val="24"/>
          <w:szCs w:val="24"/>
          <w:lang w:bidi="en-US"/>
        </w:rPr>
        <w:t>I</w:t>
      </w:r>
      <w:r w:rsidRPr="00680F98">
        <w:rPr>
          <w:rFonts w:ascii="Times New Roman" w:hAnsi="Times New Roman" w:cs="Times New Roman"/>
          <w:sz w:val="24"/>
          <w:szCs w:val="24"/>
          <w:lang w:bidi="en-US"/>
        </w:rPr>
        <w:t>mage</w:t>
      </w:r>
      <w:r w:rsidR="00405F9E" w:rsidRPr="00680F98">
        <w:rPr>
          <w:rFonts w:ascii="Times New Roman" w:hAnsi="Times New Roman" w:cs="Times New Roman"/>
          <w:sz w:val="24"/>
          <w:szCs w:val="24"/>
          <w:lang w:bidi="en-US"/>
        </w:rPr>
        <w:t>s</w:t>
      </w:r>
      <w:r w:rsidRPr="00680F98">
        <w:rPr>
          <w:rFonts w:ascii="Times New Roman" w:hAnsi="Times New Roman" w:cs="Times New Roman"/>
          <w:sz w:val="24"/>
          <w:szCs w:val="24"/>
          <w:lang w:bidi="en-US"/>
        </w:rPr>
        <w:t xml:space="preserve"> w</w:t>
      </w:r>
      <w:r w:rsidR="00405F9E" w:rsidRPr="00680F98">
        <w:rPr>
          <w:rFonts w:ascii="Times New Roman" w:hAnsi="Times New Roman" w:cs="Times New Roman"/>
          <w:sz w:val="24"/>
          <w:szCs w:val="24"/>
          <w:lang w:bidi="en-US"/>
        </w:rPr>
        <w:t xml:space="preserve">ere </w:t>
      </w:r>
      <w:r w:rsidRPr="00680F98">
        <w:rPr>
          <w:rFonts w:ascii="Times New Roman" w:hAnsi="Times New Roman" w:cs="Times New Roman"/>
          <w:sz w:val="24"/>
          <w:szCs w:val="24"/>
          <w:lang w:bidi="en-US"/>
        </w:rPr>
        <w:t xml:space="preserve">photographed after </w:t>
      </w:r>
      <w:r w:rsidR="00DA6D07" w:rsidRPr="00680F98">
        <w:rPr>
          <w:rFonts w:ascii="Times New Roman" w:hAnsi="Times New Roman" w:cs="Times New Roman"/>
          <w:sz w:val="24"/>
          <w:szCs w:val="24"/>
          <w:lang w:bidi="en-US"/>
        </w:rPr>
        <w:t>24 h, 36 h, and 48 h</w:t>
      </w:r>
      <w:r w:rsidRPr="00680F98">
        <w:rPr>
          <w:rFonts w:ascii="Times New Roman" w:hAnsi="Times New Roman" w:cs="Times New Roman"/>
          <w:sz w:val="24"/>
          <w:szCs w:val="24"/>
          <w:lang w:bidi="en-US"/>
        </w:rPr>
        <w:t xml:space="preserve">. The upper chamber was used </w:t>
      </w:r>
      <w:r w:rsidR="00DA6D07" w:rsidRPr="00680F98">
        <w:rPr>
          <w:rFonts w:ascii="Times New Roman" w:hAnsi="Times New Roman" w:cs="Times New Roman"/>
          <w:sz w:val="24"/>
          <w:szCs w:val="24"/>
          <w:lang w:bidi="en-US"/>
        </w:rPr>
        <w:t xml:space="preserve">for incubating </w:t>
      </w:r>
      <w:r w:rsidRPr="00680F98">
        <w:rPr>
          <w:rFonts w:ascii="Times New Roman" w:hAnsi="Times New Roman" w:cs="Times New Roman"/>
          <w:sz w:val="24"/>
          <w:szCs w:val="24"/>
          <w:lang w:bidi="en-US"/>
        </w:rPr>
        <w:t xml:space="preserve">200-μL </w:t>
      </w:r>
      <w:r w:rsidR="001E0647" w:rsidRPr="00680F98">
        <w:rPr>
          <w:rFonts w:ascii="Times New Roman" w:hAnsi="Times New Roman" w:cs="Times New Roman"/>
          <w:sz w:val="24"/>
          <w:szCs w:val="24"/>
          <w:lang w:bidi="en-US"/>
        </w:rPr>
        <w:t xml:space="preserve">of </w:t>
      </w:r>
      <w:r w:rsidRPr="00680F98">
        <w:rPr>
          <w:rFonts w:ascii="Times New Roman" w:hAnsi="Times New Roman" w:cs="Times New Roman"/>
          <w:sz w:val="24"/>
          <w:szCs w:val="24"/>
          <w:lang w:bidi="en-US"/>
        </w:rPr>
        <w:t xml:space="preserve">cell suspension after harvesting </w:t>
      </w:r>
      <w:r w:rsidR="001E0647" w:rsidRPr="00680F98">
        <w:rPr>
          <w:rFonts w:ascii="Times New Roman" w:hAnsi="Times New Roman" w:cs="Times New Roman"/>
          <w:sz w:val="24"/>
          <w:szCs w:val="24"/>
          <w:lang w:bidi="en-US"/>
        </w:rPr>
        <w:t xml:space="preserve">the </w:t>
      </w:r>
      <w:r w:rsidRPr="00680F98">
        <w:rPr>
          <w:rFonts w:ascii="Times New Roman" w:hAnsi="Times New Roman" w:cs="Times New Roman"/>
          <w:sz w:val="24"/>
          <w:szCs w:val="24"/>
          <w:lang w:bidi="en-US"/>
        </w:rPr>
        <w:t>cells in serum-free medium, while the lower chamber was filled with medium containing 10% FBS. A cotton swab was used to remove the unpenetrated cells after 24 h</w:t>
      </w:r>
      <w:r w:rsidR="00DA6D07" w:rsidRPr="00680F98">
        <w:rPr>
          <w:rFonts w:ascii="Times New Roman" w:hAnsi="Times New Roman" w:cs="Times New Roman"/>
          <w:sz w:val="24"/>
          <w:szCs w:val="24"/>
          <w:lang w:bidi="en-US"/>
        </w:rPr>
        <w:t xml:space="preserve"> of incubation</w:t>
      </w:r>
      <w:r w:rsidRPr="00680F98">
        <w:rPr>
          <w:rFonts w:ascii="Times New Roman" w:hAnsi="Times New Roman" w:cs="Times New Roman"/>
          <w:sz w:val="24"/>
          <w:szCs w:val="24"/>
          <w:lang w:bidi="en-US"/>
        </w:rPr>
        <w:t xml:space="preserve">. </w:t>
      </w:r>
      <w:r w:rsidR="001E0647" w:rsidRPr="00680F98">
        <w:rPr>
          <w:rFonts w:ascii="Times New Roman" w:hAnsi="Times New Roman" w:cs="Times New Roman"/>
          <w:sz w:val="24"/>
          <w:szCs w:val="24"/>
          <w:lang w:bidi="en-US"/>
        </w:rPr>
        <w:t>C</w:t>
      </w:r>
      <w:r w:rsidR="00DA6D07" w:rsidRPr="00680F98">
        <w:rPr>
          <w:rFonts w:ascii="Times New Roman" w:hAnsi="Times New Roman" w:cs="Times New Roman"/>
          <w:sz w:val="24"/>
          <w:szCs w:val="24"/>
          <w:lang w:bidi="en-US"/>
        </w:rPr>
        <w:t xml:space="preserve">ells were fixed using </w:t>
      </w:r>
      <w:r w:rsidRPr="00680F98">
        <w:rPr>
          <w:rFonts w:ascii="Times New Roman" w:hAnsi="Times New Roman" w:cs="Times New Roman"/>
          <w:sz w:val="24"/>
          <w:szCs w:val="24"/>
          <w:lang w:bidi="en-US"/>
        </w:rPr>
        <w:t>4% paraformaldehyde</w:t>
      </w:r>
      <w:r w:rsidR="00DA6D07" w:rsidRPr="00680F98">
        <w:rPr>
          <w:rFonts w:ascii="Times New Roman" w:hAnsi="Times New Roman" w:cs="Times New Roman"/>
          <w:sz w:val="24"/>
          <w:szCs w:val="24"/>
          <w:lang w:bidi="en-US"/>
        </w:rPr>
        <w:t xml:space="preserve">. </w:t>
      </w:r>
      <w:r w:rsidR="001E0647" w:rsidRPr="00680F98">
        <w:rPr>
          <w:rFonts w:ascii="Times New Roman" w:hAnsi="Times New Roman" w:cs="Times New Roman"/>
          <w:sz w:val="24"/>
          <w:szCs w:val="24"/>
          <w:lang w:bidi="en-US"/>
        </w:rPr>
        <w:t>T</w:t>
      </w:r>
      <w:r w:rsidR="00DA6D07" w:rsidRPr="00680F98">
        <w:rPr>
          <w:rFonts w:ascii="Times New Roman" w:hAnsi="Times New Roman" w:cs="Times New Roman"/>
          <w:sz w:val="24"/>
          <w:szCs w:val="24"/>
          <w:lang w:bidi="en-US"/>
        </w:rPr>
        <w:t xml:space="preserve">he cells were </w:t>
      </w:r>
      <w:r w:rsidR="001E0647" w:rsidRPr="00680F98">
        <w:rPr>
          <w:rFonts w:ascii="Times New Roman" w:hAnsi="Times New Roman" w:cs="Times New Roman"/>
          <w:sz w:val="24"/>
          <w:szCs w:val="24"/>
          <w:lang w:bidi="en-US"/>
        </w:rPr>
        <w:t xml:space="preserve">then </w:t>
      </w:r>
      <w:r w:rsidR="00DA6D07" w:rsidRPr="00680F98">
        <w:rPr>
          <w:rFonts w:ascii="Times New Roman" w:hAnsi="Times New Roman" w:cs="Times New Roman"/>
          <w:sz w:val="24"/>
          <w:szCs w:val="24"/>
          <w:lang w:bidi="en-US"/>
        </w:rPr>
        <w:t xml:space="preserve">stained with </w:t>
      </w:r>
      <w:bookmarkStart w:id="7" w:name="_Hlk131524153"/>
      <w:r w:rsidRPr="00680F98">
        <w:rPr>
          <w:rFonts w:ascii="Times New Roman" w:hAnsi="Times New Roman" w:cs="Times New Roman"/>
          <w:sz w:val="24"/>
          <w:szCs w:val="24"/>
          <w:lang w:bidi="en-US"/>
        </w:rPr>
        <w:t xml:space="preserve">0.1% crystal violet for </w:t>
      </w:r>
      <w:r w:rsidR="00DA6D07" w:rsidRPr="00680F98">
        <w:rPr>
          <w:rFonts w:ascii="Times New Roman" w:hAnsi="Times New Roman" w:cs="Times New Roman"/>
          <w:sz w:val="24"/>
          <w:szCs w:val="24"/>
          <w:lang w:bidi="en-US"/>
        </w:rPr>
        <w:t xml:space="preserve">15 min. The number </w:t>
      </w:r>
      <w:r w:rsidRPr="00680F98">
        <w:rPr>
          <w:rFonts w:ascii="Times New Roman" w:hAnsi="Times New Roman" w:cs="Times New Roman"/>
          <w:sz w:val="24"/>
          <w:szCs w:val="24"/>
          <w:lang w:bidi="en-US"/>
        </w:rPr>
        <w:t xml:space="preserve">of cells in </w:t>
      </w:r>
      <w:r w:rsidR="001E0647" w:rsidRPr="00680F98">
        <w:rPr>
          <w:rFonts w:ascii="Times New Roman" w:hAnsi="Times New Roman" w:cs="Times New Roman"/>
          <w:sz w:val="24"/>
          <w:szCs w:val="24"/>
          <w:lang w:bidi="en-US"/>
        </w:rPr>
        <w:t xml:space="preserve">five </w:t>
      </w:r>
      <w:r w:rsidRPr="00680F98">
        <w:rPr>
          <w:rFonts w:ascii="Times New Roman" w:hAnsi="Times New Roman" w:cs="Times New Roman"/>
          <w:sz w:val="24"/>
          <w:szCs w:val="24"/>
          <w:lang w:bidi="en-US"/>
        </w:rPr>
        <w:t xml:space="preserve">random fields </w:t>
      </w:r>
      <w:r w:rsidR="001E0647" w:rsidRPr="00680F98">
        <w:rPr>
          <w:rFonts w:ascii="Times New Roman" w:hAnsi="Times New Roman" w:cs="Times New Roman"/>
          <w:sz w:val="24"/>
          <w:szCs w:val="24"/>
          <w:lang w:bidi="en-US"/>
        </w:rPr>
        <w:t xml:space="preserve">of view </w:t>
      </w:r>
      <w:r w:rsidRPr="00680F98">
        <w:rPr>
          <w:rFonts w:ascii="Times New Roman" w:hAnsi="Times New Roman" w:cs="Times New Roman"/>
          <w:sz w:val="24"/>
          <w:szCs w:val="24"/>
          <w:lang w:bidi="en-US"/>
        </w:rPr>
        <w:t>on the membrane was counted under the microscope.</w:t>
      </w:r>
    </w:p>
    <w:bookmarkEnd w:id="7"/>
    <w:p w14:paraId="0406BC24" w14:textId="63B97BAE" w:rsidR="008949C9" w:rsidRPr="00680F98" w:rsidRDefault="001E0647" w:rsidP="008949C9">
      <w:pPr>
        <w:rPr>
          <w:rFonts w:ascii="Times New Roman" w:hAnsi="Times New Roman" w:cs="Times New Roman"/>
          <w:sz w:val="24"/>
          <w:szCs w:val="24"/>
          <w:lang w:bidi="en-US"/>
        </w:rPr>
      </w:pPr>
      <w:r w:rsidRPr="00680F98">
        <w:rPr>
          <w:rFonts w:ascii="Times New Roman" w:hAnsi="Times New Roman" w:cs="Times New Roman"/>
          <w:sz w:val="24"/>
          <w:szCs w:val="24"/>
          <w:lang w:bidi="en-US"/>
        </w:rPr>
        <w:t xml:space="preserve">Transfected cells were washed twice with </w:t>
      </w:r>
      <w:r w:rsidR="008949C9" w:rsidRPr="00680F98">
        <w:rPr>
          <w:rFonts w:ascii="Times New Roman" w:hAnsi="Times New Roman" w:cs="Times New Roman"/>
          <w:sz w:val="24"/>
          <w:szCs w:val="24"/>
          <w:lang w:bidi="en-US"/>
        </w:rPr>
        <w:t>cold PBS to determine apoptosis. Then</w:t>
      </w:r>
      <w:r w:rsidRPr="00680F98">
        <w:rPr>
          <w:rFonts w:ascii="Times New Roman" w:hAnsi="Times New Roman" w:cs="Times New Roman"/>
          <w:sz w:val="24"/>
          <w:szCs w:val="24"/>
          <w:lang w:bidi="en-US"/>
        </w:rPr>
        <w:t>,</w:t>
      </w:r>
      <w:r w:rsidR="008949C9" w:rsidRPr="00680F98">
        <w:rPr>
          <w:rFonts w:ascii="Times New Roman" w:hAnsi="Times New Roman" w:cs="Times New Roman"/>
          <w:sz w:val="24"/>
          <w:szCs w:val="24"/>
          <w:lang w:bidi="en-US"/>
        </w:rPr>
        <w:t xml:space="preserve"> 500 </w:t>
      </w:r>
      <w:proofErr w:type="spellStart"/>
      <w:r w:rsidR="008949C9" w:rsidRPr="00680F98">
        <w:rPr>
          <w:rFonts w:ascii="Times New Roman" w:hAnsi="Times New Roman" w:cs="Times New Roman"/>
          <w:sz w:val="24"/>
          <w:szCs w:val="24"/>
          <w:lang w:bidi="en-US"/>
        </w:rPr>
        <w:t>μL</w:t>
      </w:r>
      <w:proofErr w:type="spellEnd"/>
      <w:r w:rsidR="008949C9" w:rsidRPr="00680F98">
        <w:rPr>
          <w:rFonts w:ascii="Times New Roman" w:hAnsi="Times New Roman" w:cs="Times New Roman"/>
          <w:sz w:val="24"/>
          <w:szCs w:val="24"/>
          <w:lang w:bidi="en-US"/>
        </w:rPr>
        <w:t xml:space="preserve"> </w:t>
      </w:r>
      <w:r w:rsidRPr="00680F98">
        <w:rPr>
          <w:rFonts w:ascii="Times New Roman" w:hAnsi="Times New Roman" w:cs="Times New Roman"/>
          <w:sz w:val="24"/>
          <w:szCs w:val="24"/>
          <w:lang w:bidi="en-US"/>
        </w:rPr>
        <w:t xml:space="preserve">of </w:t>
      </w:r>
      <w:r w:rsidR="008949C9" w:rsidRPr="00680F98">
        <w:rPr>
          <w:rFonts w:ascii="Times New Roman" w:hAnsi="Times New Roman" w:cs="Times New Roman"/>
          <w:sz w:val="24"/>
          <w:szCs w:val="24"/>
          <w:lang w:bidi="en-US"/>
        </w:rPr>
        <w:t>1</w:t>
      </w:r>
      <w:r w:rsidRPr="00680F98">
        <w:rPr>
          <w:rFonts w:ascii="Times New Roman" w:hAnsi="Times New Roman" w:cs="Times New Roman"/>
          <w:sz w:val="24"/>
          <w:szCs w:val="24"/>
          <w:lang w:bidi="en-US"/>
        </w:rPr>
        <w:t xml:space="preserve">X </w:t>
      </w:r>
      <w:r w:rsidR="008949C9" w:rsidRPr="00680F98">
        <w:rPr>
          <w:rFonts w:ascii="Times New Roman" w:hAnsi="Times New Roman" w:cs="Times New Roman"/>
          <w:sz w:val="24"/>
          <w:szCs w:val="24"/>
          <w:lang w:bidi="en-US"/>
        </w:rPr>
        <w:t xml:space="preserve">binding buffer (with 5 </w:t>
      </w:r>
      <w:proofErr w:type="spellStart"/>
      <w:r w:rsidR="008949C9" w:rsidRPr="00680F98">
        <w:rPr>
          <w:rFonts w:ascii="Times New Roman" w:hAnsi="Times New Roman" w:cs="Times New Roman"/>
          <w:sz w:val="24"/>
          <w:szCs w:val="24"/>
          <w:lang w:bidi="en-US"/>
        </w:rPr>
        <w:t>μL</w:t>
      </w:r>
      <w:proofErr w:type="spellEnd"/>
      <w:r w:rsidR="008949C9" w:rsidRPr="00680F98">
        <w:rPr>
          <w:rFonts w:ascii="Times New Roman" w:hAnsi="Times New Roman" w:cs="Times New Roman"/>
          <w:sz w:val="24"/>
          <w:szCs w:val="24"/>
          <w:lang w:bidi="en-US"/>
        </w:rPr>
        <w:t xml:space="preserve"> of propidium iodide </w:t>
      </w:r>
      <w:proofErr w:type="spellStart"/>
      <w:r w:rsidRPr="00680F98">
        <w:rPr>
          <w:rFonts w:ascii="Times New Roman" w:hAnsi="Times New Roman" w:cs="Times New Roman"/>
          <w:sz w:val="24"/>
          <w:szCs w:val="24"/>
          <w:lang w:bidi="en-US"/>
        </w:rPr>
        <w:t>i.e</w:t>
      </w:r>
      <w:proofErr w:type="spellEnd"/>
      <w:r w:rsidRPr="00680F98">
        <w:rPr>
          <w:rFonts w:ascii="Times New Roman" w:hAnsi="Times New Roman" w:cs="Times New Roman"/>
          <w:sz w:val="24"/>
          <w:szCs w:val="24"/>
          <w:lang w:bidi="en-US"/>
        </w:rPr>
        <w:t xml:space="preserve"> PI </w:t>
      </w:r>
      <w:r w:rsidR="008949C9" w:rsidRPr="00680F98">
        <w:rPr>
          <w:rFonts w:ascii="Times New Roman" w:hAnsi="Times New Roman" w:cs="Times New Roman"/>
          <w:sz w:val="24"/>
          <w:szCs w:val="24"/>
          <w:lang w:bidi="en-US"/>
        </w:rPr>
        <w:t xml:space="preserve">and 5 </w:t>
      </w:r>
      <w:proofErr w:type="spellStart"/>
      <w:r w:rsidR="008949C9" w:rsidRPr="00680F98">
        <w:rPr>
          <w:rFonts w:ascii="Times New Roman" w:hAnsi="Times New Roman" w:cs="Times New Roman"/>
          <w:sz w:val="24"/>
          <w:szCs w:val="24"/>
          <w:lang w:bidi="en-US"/>
        </w:rPr>
        <w:t>μL</w:t>
      </w:r>
      <w:proofErr w:type="spellEnd"/>
      <w:r w:rsidR="008949C9" w:rsidRPr="00680F98">
        <w:rPr>
          <w:rFonts w:ascii="Times New Roman" w:hAnsi="Times New Roman" w:cs="Times New Roman"/>
          <w:sz w:val="24"/>
          <w:szCs w:val="24"/>
          <w:lang w:bidi="en-US"/>
        </w:rPr>
        <w:t xml:space="preserve"> of Annexin-FITC) </w:t>
      </w:r>
      <w:r w:rsidRPr="00680F98">
        <w:rPr>
          <w:rFonts w:ascii="Times New Roman" w:hAnsi="Times New Roman" w:cs="Times New Roman"/>
          <w:sz w:val="24"/>
          <w:szCs w:val="24"/>
          <w:lang w:bidi="en-US"/>
        </w:rPr>
        <w:t xml:space="preserve">was added </w:t>
      </w:r>
      <w:r w:rsidR="008949C9" w:rsidRPr="00680F98">
        <w:rPr>
          <w:rFonts w:ascii="Times New Roman" w:hAnsi="Times New Roman" w:cs="Times New Roman"/>
          <w:sz w:val="24"/>
          <w:szCs w:val="24"/>
          <w:lang w:bidi="en-US"/>
        </w:rPr>
        <w:t>for suspen</w:t>
      </w:r>
      <w:r w:rsidRPr="00680F98">
        <w:rPr>
          <w:rFonts w:ascii="Times New Roman" w:hAnsi="Times New Roman" w:cs="Times New Roman"/>
          <w:sz w:val="24"/>
          <w:szCs w:val="24"/>
          <w:lang w:bidi="en-US"/>
        </w:rPr>
        <w:t xml:space="preserve">sion of cells. The cells were incubated in the </w:t>
      </w:r>
      <w:bookmarkStart w:id="8" w:name="_Hlk131523835"/>
      <w:r w:rsidR="008949C9" w:rsidRPr="00680F98">
        <w:rPr>
          <w:rFonts w:ascii="Times New Roman" w:hAnsi="Times New Roman" w:cs="Times New Roman"/>
          <w:sz w:val="24"/>
          <w:szCs w:val="24"/>
          <w:lang w:bidi="en-US"/>
        </w:rPr>
        <w:t xml:space="preserve">dark for </w:t>
      </w:r>
      <w:r w:rsidRPr="00680F98">
        <w:rPr>
          <w:rFonts w:ascii="Times New Roman" w:hAnsi="Times New Roman" w:cs="Times New Roman"/>
          <w:sz w:val="24"/>
          <w:szCs w:val="24"/>
          <w:lang w:bidi="en-US"/>
        </w:rPr>
        <w:t xml:space="preserve">15 min followed by flow cytometry </w:t>
      </w:r>
      <w:proofErr w:type="spellStart"/>
      <w:r w:rsidRPr="00680F98">
        <w:rPr>
          <w:rFonts w:ascii="Times New Roman" w:hAnsi="Times New Roman" w:cs="Times New Roman"/>
          <w:sz w:val="24"/>
          <w:szCs w:val="24"/>
          <w:lang w:bidi="en-US"/>
        </w:rPr>
        <w:t>analysi</w:t>
      </w:r>
      <w:proofErr w:type="spellEnd"/>
      <w:r w:rsidRPr="00680F98">
        <w:rPr>
          <w:rFonts w:ascii="Times New Roman" w:hAnsi="Times New Roman" w:cs="Times New Roman"/>
          <w:sz w:val="24"/>
          <w:szCs w:val="24"/>
          <w:lang w:bidi="en-US"/>
        </w:rPr>
        <w:t xml:space="preserve"> for </w:t>
      </w:r>
      <w:r w:rsidR="008949C9" w:rsidRPr="00680F98">
        <w:rPr>
          <w:rFonts w:ascii="Times New Roman" w:hAnsi="Times New Roman" w:cs="Times New Roman"/>
          <w:sz w:val="24"/>
          <w:szCs w:val="24"/>
          <w:lang w:bidi="en-US"/>
        </w:rPr>
        <w:t>determin</w:t>
      </w:r>
      <w:r w:rsidRPr="00680F98">
        <w:rPr>
          <w:rFonts w:ascii="Times New Roman" w:hAnsi="Times New Roman" w:cs="Times New Roman"/>
          <w:sz w:val="24"/>
          <w:szCs w:val="24"/>
          <w:lang w:bidi="en-US"/>
        </w:rPr>
        <w:t>ing</w:t>
      </w:r>
      <w:r w:rsidR="008949C9" w:rsidRPr="00680F98">
        <w:rPr>
          <w:rFonts w:ascii="Times New Roman" w:hAnsi="Times New Roman" w:cs="Times New Roman"/>
          <w:sz w:val="24"/>
          <w:szCs w:val="24"/>
          <w:lang w:bidi="en-US"/>
        </w:rPr>
        <w:t xml:space="preserve"> the </w:t>
      </w:r>
      <w:r w:rsidRPr="00680F98">
        <w:rPr>
          <w:rFonts w:ascii="Times New Roman" w:hAnsi="Times New Roman" w:cs="Times New Roman"/>
          <w:sz w:val="24"/>
          <w:szCs w:val="24"/>
          <w:lang w:bidi="en-US"/>
        </w:rPr>
        <w:t xml:space="preserve">proportion of </w:t>
      </w:r>
      <w:r w:rsidR="008949C9" w:rsidRPr="00680F98">
        <w:rPr>
          <w:rFonts w:ascii="Times New Roman" w:hAnsi="Times New Roman" w:cs="Times New Roman"/>
          <w:sz w:val="24"/>
          <w:szCs w:val="24"/>
          <w:lang w:bidi="en-US"/>
        </w:rPr>
        <w:t>apoptotic</w:t>
      </w:r>
      <w:r w:rsidRPr="00680F98">
        <w:rPr>
          <w:rFonts w:ascii="Times New Roman" w:hAnsi="Times New Roman" w:cs="Times New Roman"/>
          <w:sz w:val="24"/>
          <w:szCs w:val="24"/>
          <w:lang w:bidi="en-US"/>
        </w:rPr>
        <w:t xml:space="preserve"> </w:t>
      </w:r>
      <w:r w:rsidR="008949C9" w:rsidRPr="00680F98">
        <w:rPr>
          <w:rFonts w:ascii="Times New Roman" w:hAnsi="Times New Roman" w:cs="Times New Roman"/>
          <w:sz w:val="24"/>
          <w:szCs w:val="24"/>
          <w:lang w:bidi="en-US"/>
        </w:rPr>
        <w:t xml:space="preserve">cells. </w:t>
      </w:r>
      <w:bookmarkEnd w:id="8"/>
      <w:r w:rsidRPr="00680F98">
        <w:rPr>
          <w:rFonts w:ascii="Times New Roman" w:hAnsi="Times New Roman" w:cs="Times New Roman"/>
          <w:sz w:val="24"/>
          <w:szCs w:val="24"/>
          <w:lang w:bidi="en-US"/>
        </w:rPr>
        <w:t>C</w:t>
      </w:r>
      <w:r w:rsidR="008949C9" w:rsidRPr="00680F98">
        <w:rPr>
          <w:rFonts w:ascii="Times New Roman" w:hAnsi="Times New Roman" w:cs="Times New Roman"/>
          <w:sz w:val="24"/>
          <w:szCs w:val="24"/>
          <w:lang w:bidi="en-US"/>
        </w:rPr>
        <w:t xml:space="preserve">ell cycle analysis was performed by staining </w:t>
      </w:r>
      <w:r w:rsidRPr="00680F98">
        <w:rPr>
          <w:rFonts w:ascii="Times New Roman" w:hAnsi="Times New Roman" w:cs="Times New Roman"/>
          <w:sz w:val="24"/>
          <w:szCs w:val="24"/>
          <w:lang w:bidi="en-US"/>
        </w:rPr>
        <w:t xml:space="preserve">the </w:t>
      </w:r>
      <w:r w:rsidR="008949C9" w:rsidRPr="00680F98">
        <w:rPr>
          <w:rFonts w:ascii="Times New Roman" w:hAnsi="Times New Roman" w:cs="Times New Roman"/>
          <w:sz w:val="24"/>
          <w:szCs w:val="24"/>
          <w:lang w:bidi="en-US"/>
        </w:rPr>
        <w:t xml:space="preserve">cells with </w:t>
      </w:r>
      <w:r w:rsidRPr="00680F98">
        <w:rPr>
          <w:rFonts w:ascii="Times New Roman" w:hAnsi="Times New Roman" w:cs="Times New Roman"/>
          <w:sz w:val="24"/>
          <w:szCs w:val="24"/>
          <w:lang w:bidi="en-US"/>
        </w:rPr>
        <w:t xml:space="preserve">PI </w:t>
      </w:r>
      <w:r w:rsidR="008949C9" w:rsidRPr="00680F98">
        <w:rPr>
          <w:rFonts w:ascii="Times New Roman" w:hAnsi="Times New Roman" w:cs="Times New Roman"/>
          <w:sz w:val="24"/>
          <w:szCs w:val="24"/>
          <w:lang w:bidi="en-US"/>
        </w:rPr>
        <w:t xml:space="preserve">using the </w:t>
      </w:r>
      <w:proofErr w:type="spellStart"/>
      <w:r w:rsidR="008949C9" w:rsidRPr="00680F98">
        <w:rPr>
          <w:rFonts w:ascii="Times New Roman" w:hAnsi="Times New Roman" w:cs="Times New Roman"/>
          <w:sz w:val="24"/>
          <w:szCs w:val="24"/>
          <w:lang w:bidi="en-US"/>
        </w:rPr>
        <w:t>Cycletest</w:t>
      </w:r>
      <w:proofErr w:type="spellEnd"/>
      <w:r w:rsidR="008949C9" w:rsidRPr="00680F98">
        <w:rPr>
          <w:rFonts w:ascii="Times New Roman" w:hAnsi="Times New Roman" w:cs="Times New Roman"/>
          <w:sz w:val="24"/>
          <w:szCs w:val="24"/>
          <w:lang w:bidi="en-US"/>
        </w:rPr>
        <w:t xml:space="preserve"> Plus DNA Reagent Kit (BD Biosciences) and analyzing the distribution of cells in different cell cycle phases using flow cytometry. The distribution of cells in </w:t>
      </w:r>
      <w:r w:rsidRPr="00680F98">
        <w:rPr>
          <w:rFonts w:ascii="Times New Roman" w:hAnsi="Times New Roman" w:cs="Times New Roman"/>
          <w:sz w:val="24"/>
          <w:szCs w:val="24"/>
          <w:lang w:bidi="en-US"/>
        </w:rPr>
        <w:t xml:space="preserve">the </w:t>
      </w:r>
      <w:r w:rsidR="008949C9" w:rsidRPr="00680F98">
        <w:rPr>
          <w:rFonts w:ascii="Times New Roman" w:hAnsi="Times New Roman" w:cs="Times New Roman"/>
          <w:sz w:val="24"/>
          <w:szCs w:val="24"/>
          <w:lang w:bidi="en-US"/>
        </w:rPr>
        <w:t xml:space="preserve">G2/M, S, and G0/G1 phases was quantified by calculating </w:t>
      </w:r>
      <w:r w:rsidRPr="00680F98">
        <w:rPr>
          <w:rFonts w:ascii="Times New Roman" w:hAnsi="Times New Roman" w:cs="Times New Roman"/>
          <w:sz w:val="24"/>
          <w:szCs w:val="24"/>
          <w:lang w:bidi="en-US"/>
        </w:rPr>
        <w:t xml:space="preserve">the % of </w:t>
      </w:r>
      <w:r w:rsidR="008949C9" w:rsidRPr="00680F98">
        <w:rPr>
          <w:rFonts w:ascii="Times New Roman" w:hAnsi="Times New Roman" w:cs="Times New Roman"/>
          <w:sz w:val="24"/>
          <w:szCs w:val="24"/>
          <w:lang w:bidi="en-US"/>
        </w:rPr>
        <w:t>cells in each phase.</w:t>
      </w:r>
    </w:p>
    <w:p w14:paraId="116C5FE9" w14:textId="77777777" w:rsidR="008949C9" w:rsidRPr="00680F98" w:rsidRDefault="008949C9" w:rsidP="008949C9">
      <w:pPr>
        <w:numPr>
          <w:ilvl w:val="1"/>
          <w:numId w:val="1"/>
        </w:numPr>
        <w:rPr>
          <w:rFonts w:ascii="Times New Roman" w:hAnsi="Times New Roman" w:cs="Times New Roman"/>
          <w:i/>
          <w:sz w:val="24"/>
          <w:szCs w:val="24"/>
          <w:lang w:bidi="en-US"/>
        </w:rPr>
      </w:pPr>
      <w:r w:rsidRPr="00680F98">
        <w:rPr>
          <w:rFonts w:ascii="Times New Roman" w:hAnsi="Times New Roman" w:cs="Times New Roman"/>
          <w:i/>
          <w:sz w:val="24"/>
          <w:szCs w:val="24"/>
          <w:lang w:bidi="en-US"/>
        </w:rPr>
        <w:t>Dual Luciferase assay</w:t>
      </w:r>
    </w:p>
    <w:p w14:paraId="3C0B3044" w14:textId="6D7F8D6D" w:rsidR="00281C33" w:rsidRPr="00680F98" w:rsidRDefault="008949C9" w:rsidP="00A647BD">
      <w:pPr>
        <w:rPr>
          <w:rFonts w:ascii="Times New Roman" w:hAnsi="Times New Roman" w:cs="Times New Roman"/>
          <w:sz w:val="24"/>
          <w:szCs w:val="24"/>
          <w:lang w:bidi="en-US"/>
        </w:rPr>
      </w:pPr>
      <w:r w:rsidRPr="00680F98">
        <w:rPr>
          <w:rFonts w:ascii="Times New Roman" w:hAnsi="Times New Roman" w:cs="Times New Roman"/>
          <w:sz w:val="24"/>
          <w:szCs w:val="24"/>
          <w:lang w:bidi="en-US"/>
        </w:rPr>
        <w:t>WT-SSBP2 and WT-DNAJC3-AS1 w</w:t>
      </w:r>
      <w:r w:rsidR="00F44DE8" w:rsidRPr="00680F98">
        <w:rPr>
          <w:rFonts w:ascii="Times New Roman" w:hAnsi="Times New Roman" w:cs="Times New Roman"/>
          <w:sz w:val="24"/>
          <w:szCs w:val="24"/>
          <w:lang w:bidi="en-US"/>
        </w:rPr>
        <w:t xml:space="preserve">ere cloned into the </w:t>
      </w:r>
      <w:proofErr w:type="spellStart"/>
      <w:r w:rsidRPr="00680F98">
        <w:rPr>
          <w:rFonts w:ascii="Times New Roman" w:hAnsi="Times New Roman" w:cs="Times New Roman"/>
          <w:sz w:val="24"/>
          <w:szCs w:val="24"/>
          <w:lang w:bidi="en-US"/>
        </w:rPr>
        <w:t>pRL</w:t>
      </w:r>
      <w:proofErr w:type="spellEnd"/>
      <w:r w:rsidRPr="00680F98">
        <w:rPr>
          <w:rFonts w:ascii="Times New Roman" w:hAnsi="Times New Roman" w:cs="Times New Roman"/>
          <w:sz w:val="24"/>
          <w:szCs w:val="24"/>
          <w:lang w:bidi="en-US"/>
        </w:rPr>
        <w:t xml:space="preserve">-CMV vector </w:t>
      </w:r>
      <w:r w:rsidR="00F44DE8" w:rsidRPr="00680F98">
        <w:rPr>
          <w:rFonts w:ascii="Times New Roman" w:hAnsi="Times New Roman" w:cs="Times New Roman"/>
          <w:sz w:val="24"/>
          <w:szCs w:val="24"/>
          <w:lang w:bidi="en-US"/>
        </w:rPr>
        <w:t xml:space="preserve">using </w:t>
      </w:r>
      <w:r w:rsidRPr="00680F98">
        <w:rPr>
          <w:rFonts w:ascii="Times New Roman" w:hAnsi="Times New Roman" w:cs="Times New Roman"/>
          <w:sz w:val="24"/>
          <w:szCs w:val="24"/>
          <w:lang w:bidi="en-US"/>
        </w:rPr>
        <w:t xml:space="preserve">fragments containing </w:t>
      </w:r>
      <w:r w:rsidR="00281C33" w:rsidRPr="00680F98">
        <w:rPr>
          <w:rFonts w:ascii="Times New Roman" w:hAnsi="Times New Roman" w:cs="Times New Roman"/>
          <w:sz w:val="24"/>
          <w:szCs w:val="24"/>
          <w:lang w:bidi="en-US"/>
        </w:rPr>
        <w:t xml:space="preserve">the </w:t>
      </w:r>
      <w:r w:rsidRPr="00680F98">
        <w:rPr>
          <w:rFonts w:ascii="Times New Roman" w:hAnsi="Times New Roman" w:cs="Times New Roman"/>
          <w:sz w:val="24"/>
          <w:szCs w:val="24"/>
          <w:lang w:bidi="en-US"/>
        </w:rPr>
        <w:t>miR-576-5p binding site. The corresponding muta</w:t>
      </w:r>
      <w:r w:rsidR="00281C33" w:rsidRPr="00680F98">
        <w:rPr>
          <w:rFonts w:ascii="Times New Roman" w:hAnsi="Times New Roman" w:cs="Times New Roman"/>
          <w:sz w:val="24"/>
          <w:szCs w:val="24"/>
          <w:lang w:bidi="en-US"/>
        </w:rPr>
        <w:t xml:space="preserve">nt </w:t>
      </w:r>
      <w:r w:rsidRPr="00680F98">
        <w:rPr>
          <w:rFonts w:ascii="Times New Roman" w:hAnsi="Times New Roman" w:cs="Times New Roman"/>
          <w:sz w:val="24"/>
          <w:szCs w:val="24"/>
          <w:lang w:bidi="en-US"/>
        </w:rPr>
        <w:t>vectors (MUT) were designed and con</w:t>
      </w:r>
      <w:r w:rsidR="00281C33" w:rsidRPr="00680F98">
        <w:rPr>
          <w:rFonts w:ascii="Times New Roman" w:hAnsi="Times New Roman" w:cs="Times New Roman"/>
          <w:sz w:val="24"/>
          <w:szCs w:val="24"/>
          <w:lang w:bidi="en-US"/>
        </w:rPr>
        <w:t>structed</w:t>
      </w:r>
      <w:r w:rsidRPr="00680F98">
        <w:rPr>
          <w:rFonts w:ascii="Times New Roman" w:hAnsi="Times New Roman" w:cs="Times New Roman"/>
          <w:sz w:val="24"/>
          <w:szCs w:val="24"/>
          <w:lang w:bidi="en-US"/>
        </w:rPr>
        <w:t xml:space="preserve">. Lipofectamine 2000 </w:t>
      </w:r>
      <w:r w:rsidR="00281C33" w:rsidRPr="00680F98">
        <w:rPr>
          <w:rFonts w:ascii="Times New Roman" w:hAnsi="Times New Roman" w:cs="Times New Roman"/>
          <w:sz w:val="24"/>
          <w:szCs w:val="24"/>
          <w:lang w:bidi="en-US"/>
        </w:rPr>
        <w:t xml:space="preserve">was used to co-transfect the </w:t>
      </w:r>
      <w:r w:rsidRPr="00680F98">
        <w:rPr>
          <w:rFonts w:ascii="Times New Roman" w:hAnsi="Times New Roman" w:cs="Times New Roman"/>
          <w:sz w:val="24"/>
          <w:szCs w:val="24"/>
          <w:lang w:bidi="en-US"/>
        </w:rPr>
        <w:t xml:space="preserve">corresponding negative control and miR-576-5p mimics with luciferase reporter vectors, and the reagents were added according to </w:t>
      </w:r>
      <w:r w:rsidR="00281C33" w:rsidRPr="00680F98">
        <w:rPr>
          <w:rFonts w:ascii="Times New Roman" w:hAnsi="Times New Roman" w:cs="Times New Roman"/>
          <w:sz w:val="24"/>
          <w:szCs w:val="24"/>
          <w:lang w:bidi="en-US"/>
        </w:rPr>
        <w:t xml:space="preserve">the manufacturer’s </w:t>
      </w:r>
      <w:r w:rsidRPr="00680F98">
        <w:rPr>
          <w:rFonts w:ascii="Times New Roman" w:hAnsi="Times New Roman" w:cs="Times New Roman"/>
          <w:sz w:val="24"/>
          <w:szCs w:val="24"/>
          <w:lang w:bidi="en-US"/>
        </w:rPr>
        <w:t xml:space="preserve">instructions (Promega, China). </w:t>
      </w:r>
      <w:r w:rsidR="00281C33" w:rsidRPr="00680F98">
        <w:rPr>
          <w:rFonts w:ascii="Times New Roman" w:hAnsi="Times New Roman" w:cs="Times New Roman"/>
          <w:sz w:val="24"/>
          <w:szCs w:val="24"/>
          <w:lang w:bidi="en-US"/>
        </w:rPr>
        <w:t xml:space="preserve">The results were normalized to the relative luciferase activity by the deviation of </w:t>
      </w:r>
      <w:r w:rsidR="00281C33" w:rsidRPr="00680F98">
        <w:rPr>
          <w:rFonts w:ascii="Times New Roman" w:hAnsi="Times New Roman" w:cs="Times New Roman"/>
          <w:sz w:val="24"/>
          <w:szCs w:val="24"/>
          <w:lang w:bidi="en-US"/>
        </w:rPr>
        <w:lastRenderedPageBreak/>
        <w:t>firefly/</w:t>
      </w:r>
      <w:proofErr w:type="spellStart"/>
      <w:r w:rsidR="00281C33" w:rsidRPr="00680F98">
        <w:rPr>
          <w:rFonts w:ascii="Times New Roman" w:hAnsi="Times New Roman" w:cs="Times New Roman"/>
          <w:sz w:val="24"/>
          <w:szCs w:val="24"/>
          <w:lang w:bidi="en-US"/>
        </w:rPr>
        <w:t>Renilla</w:t>
      </w:r>
      <w:proofErr w:type="spellEnd"/>
      <w:r w:rsidR="00281C33" w:rsidRPr="00680F98">
        <w:rPr>
          <w:rFonts w:ascii="Times New Roman" w:hAnsi="Times New Roman" w:cs="Times New Roman"/>
          <w:sz w:val="24"/>
          <w:szCs w:val="24"/>
          <w:lang w:bidi="en-US"/>
        </w:rPr>
        <w:t xml:space="preserve"> luciferase activity.</w:t>
      </w:r>
      <w:r w:rsidR="00281C33" w:rsidRPr="00680F98" w:rsidDel="00281C33">
        <w:rPr>
          <w:rFonts w:ascii="Times New Roman" w:hAnsi="Times New Roman" w:cs="Times New Roman"/>
          <w:sz w:val="24"/>
          <w:szCs w:val="24"/>
          <w:lang w:bidi="en-US"/>
        </w:rPr>
        <w:t xml:space="preserve"> </w:t>
      </w:r>
    </w:p>
    <w:p w14:paraId="2110B126" w14:textId="77777777" w:rsidR="008949C9" w:rsidRPr="00680F98" w:rsidRDefault="008949C9" w:rsidP="00A647BD">
      <w:pPr>
        <w:rPr>
          <w:rFonts w:ascii="Times New Roman" w:hAnsi="Times New Roman" w:cs="Times New Roman"/>
          <w:i/>
          <w:sz w:val="24"/>
          <w:szCs w:val="24"/>
          <w:lang w:bidi="en-US"/>
        </w:rPr>
      </w:pPr>
      <w:r w:rsidRPr="00680F98">
        <w:rPr>
          <w:rFonts w:ascii="Times New Roman" w:hAnsi="Times New Roman" w:cs="Times New Roman"/>
          <w:i/>
          <w:sz w:val="24"/>
          <w:szCs w:val="24"/>
          <w:lang w:bidi="en-US"/>
        </w:rPr>
        <w:t xml:space="preserve">Detection of protein expression </w:t>
      </w:r>
    </w:p>
    <w:p w14:paraId="1868B5CE" w14:textId="611B1275" w:rsidR="008949C9" w:rsidRPr="00680F98" w:rsidRDefault="008949C9" w:rsidP="008949C9">
      <w:pPr>
        <w:rPr>
          <w:rFonts w:ascii="Times New Roman" w:hAnsi="Times New Roman" w:cs="Times New Roman"/>
          <w:sz w:val="24"/>
          <w:szCs w:val="24"/>
          <w:lang w:bidi="en-US"/>
        </w:rPr>
      </w:pPr>
      <w:r w:rsidRPr="00680F98">
        <w:rPr>
          <w:rFonts w:ascii="Times New Roman" w:hAnsi="Times New Roman" w:cs="Times New Roman"/>
          <w:sz w:val="24"/>
          <w:szCs w:val="24"/>
          <w:lang w:bidi="en-US"/>
        </w:rPr>
        <w:t xml:space="preserve">RIPA </w:t>
      </w:r>
      <w:r w:rsidR="00E51084" w:rsidRPr="00680F98">
        <w:rPr>
          <w:rFonts w:ascii="Times New Roman" w:hAnsi="Times New Roman" w:cs="Times New Roman"/>
          <w:sz w:val="24"/>
          <w:szCs w:val="24"/>
          <w:lang w:bidi="en-US"/>
        </w:rPr>
        <w:t>lysis-</w:t>
      </w:r>
      <w:r w:rsidRPr="00680F98">
        <w:rPr>
          <w:rFonts w:ascii="Times New Roman" w:hAnsi="Times New Roman" w:cs="Times New Roman"/>
          <w:sz w:val="24"/>
          <w:szCs w:val="24"/>
          <w:lang w:bidi="en-US"/>
        </w:rPr>
        <w:t xml:space="preserve">buffer was used </w:t>
      </w:r>
      <w:r w:rsidR="00E51084" w:rsidRPr="00680F98">
        <w:rPr>
          <w:rFonts w:ascii="Times New Roman" w:hAnsi="Times New Roman" w:cs="Times New Roman"/>
          <w:sz w:val="24"/>
          <w:szCs w:val="24"/>
          <w:lang w:bidi="en-US"/>
        </w:rPr>
        <w:t xml:space="preserve">for the </w:t>
      </w:r>
      <w:r w:rsidRPr="00680F98">
        <w:rPr>
          <w:rFonts w:ascii="Times New Roman" w:hAnsi="Times New Roman" w:cs="Times New Roman"/>
          <w:sz w:val="24"/>
          <w:szCs w:val="24"/>
          <w:lang w:bidi="en-US"/>
        </w:rPr>
        <w:t>extract</w:t>
      </w:r>
      <w:r w:rsidR="00E51084" w:rsidRPr="00680F98">
        <w:rPr>
          <w:rFonts w:ascii="Times New Roman" w:hAnsi="Times New Roman" w:cs="Times New Roman"/>
          <w:sz w:val="24"/>
          <w:szCs w:val="24"/>
          <w:lang w:bidi="en-US"/>
        </w:rPr>
        <w:t>ion</w:t>
      </w:r>
      <w:r w:rsidRPr="00680F98">
        <w:rPr>
          <w:rFonts w:ascii="Times New Roman" w:hAnsi="Times New Roman" w:cs="Times New Roman"/>
          <w:sz w:val="24"/>
          <w:szCs w:val="24"/>
          <w:lang w:bidi="en-US"/>
        </w:rPr>
        <w:t xml:space="preserve"> </w:t>
      </w:r>
      <w:r w:rsidR="00E51084" w:rsidRPr="00680F98">
        <w:rPr>
          <w:rFonts w:ascii="Times New Roman" w:hAnsi="Times New Roman" w:cs="Times New Roman"/>
          <w:sz w:val="24"/>
          <w:szCs w:val="24"/>
          <w:lang w:bidi="en-US"/>
        </w:rPr>
        <w:t xml:space="preserve">of </w:t>
      </w:r>
      <w:r w:rsidRPr="00680F98">
        <w:rPr>
          <w:rFonts w:ascii="Times New Roman" w:hAnsi="Times New Roman" w:cs="Times New Roman"/>
          <w:sz w:val="24"/>
          <w:szCs w:val="24"/>
          <w:lang w:bidi="en-US"/>
        </w:rPr>
        <w:t xml:space="preserve">total protein from tissues and cells. After determining </w:t>
      </w:r>
      <w:r w:rsidR="00E51084" w:rsidRPr="00680F98">
        <w:rPr>
          <w:rFonts w:ascii="Times New Roman" w:hAnsi="Times New Roman" w:cs="Times New Roman"/>
          <w:sz w:val="24"/>
          <w:szCs w:val="24"/>
          <w:lang w:bidi="en-US"/>
        </w:rPr>
        <w:t xml:space="preserve">the </w:t>
      </w:r>
      <w:r w:rsidRPr="00680F98">
        <w:rPr>
          <w:rFonts w:ascii="Times New Roman" w:hAnsi="Times New Roman" w:cs="Times New Roman"/>
          <w:sz w:val="24"/>
          <w:szCs w:val="24"/>
          <w:lang w:bidi="en-US"/>
        </w:rPr>
        <w:t xml:space="preserve">protein concentration, </w:t>
      </w:r>
      <w:r w:rsidR="00E51084" w:rsidRPr="00680F98">
        <w:rPr>
          <w:rFonts w:ascii="Times New Roman" w:hAnsi="Times New Roman" w:cs="Times New Roman"/>
          <w:sz w:val="24"/>
          <w:szCs w:val="24"/>
          <w:lang w:bidi="en-US"/>
        </w:rPr>
        <w:t xml:space="preserve">equal amount of denatured protein was subjected to </w:t>
      </w:r>
      <w:r w:rsidRPr="00680F98">
        <w:rPr>
          <w:rFonts w:ascii="Times New Roman" w:hAnsi="Times New Roman" w:cs="Times New Roman"/>
          <w:sz w:val="24"/>
          <w:szCs w:val="24"/>
          <w:lang w:bidi="en-US"/>
        </w:rPr>
        <w:t xml:space="preserve">SDS-PAGE, which </w:t>
      </w:r>
      <w:r w:rsidR="00E51084" w:rsidRPr="00680F98">
        <w:rPr>
          <w:rFonts w:ascii="Times New Roman" w:hAnsi="Times New Roman" w:cs="Times New Roman"/>
          <w:sz w:val="24"/>
          <w:szCs w:val="24"/>
          <w:lang w:bidi="en-US"/>
        </w:rPr>
        <w:t xml:space="preserve">was </w:t>
      </w:r>
      <w:r w:rsidRPr="00680F98">
        <w:rPr>
          <w:rFonts w:ascii="Times New Roman" w:hAnsi="Times New Roman" w:cs="Times New Roman"/>
          <w:sz w:val="24"/>
          <w:szCs w:val="24"/>
          <w:lang w:bidi="en-US"/>
        </w:rPr>
        <w:t xml:space="preserve">subsequently transferred onto a PVDF membrane. </w:t>
      </w:r>
      <w:r w:rsidR="00E51084" w:rsidRPr="00680F98">
        <w:rPr>
          <w:rFonts w:ascii="Times New Roman" w:hAnsi="Times New Roman" w:cs="Times New Roman"/>
          <w:sz w:val="24"/>
          <w:szCs w:val="24"/>
          <w:lang w:bidi="en-US"/>
        </w:rPr>
        <w:t xml:space="preserve">Primary </w:t>
      </w:r>
      <w:r w:rsidRPr="00680F98">
        <w:rPr>
          <w:rFonts w:ascii="Times New Roman" w:hAnsi="Times New Roman" w:cs="Times New Roman"/>
          <w:sz w:val="24"/>
          <w:szCs w:val="24"/>
          <w:lang w:bidi="en-US"/>
        </w:rPr>
        <w:t>antibod</w:t>
      </w:r>
      <w:r w:rsidR="00E51084" w:rsidRPr="00680F98">
        <w:rPr>
          <w:rFonts w:ascii="Times New Roman" w:hAnsi="Times New Roman" w:cs="Times New Roman"/>
          <w:sz w:val="24"/>
          <w:szCs w:val="24"/>
          <w:lang w:bidi="en-US"/>
        </w:rPr>
        <w:t xml:space="preserve">y against </w:t>
      </w:r>
      <w:r w:rsidRPr="00680F98">
        <w:rPr>
          <w:rFonts w:ascii="Times New Roman" w:hAnsi="Times New Roman" w:cs="Times New Roman"/>
          <w:sz w:val="24"/>
          <w:szCs w:val="24"/>
          <w:lang w:bidi="en-US"/>
        </w:rPr>
        <w:t xml:space="preserve">SSBP2 (1:1000, ab177944, </w:t>
      </w:r>
      <w:r w:rsidR="00E51084" w:rsidRPr="00680F98">
        <w:rPr>
          <w:rFonts w:ascii="Times New Roman" w:hAnsi="Times New Roman" w:cs="Times New Roman"/>
          <w:sz w:val="24"/>
          <w:szCs w:val="24"/>
          <w:lang w:bidi="en-US"/>
        </w:rPr>
        <w:t>Abcam</w:t>
      </w:r>
      <w:r w:rsidRPr="00680F98">
        <w:rPr>
          <w:rFonts w:ascii="Times New Roman" w:hAnsi="Times New Roman" w:cs="Times New Roman"/>
          <w:sz w:val="24"/>
          <w:szCs w:val="24"/>
          <w:lang w:bidi="en-US"/>
        </w:rPr>
        <w:t xml:space="preserve">, UK) </w:t>
      </w:r>
      <w:r w:rsidR="00E51084" w:rsidRPr="00680F98">
        <w:rPr>
          <w:rFonts w:ascii="Times New Roman" w:hAnsi="Times New Roman" w:cs="Times New Roman"/>
          <w:sz w:val="24"/>
          <w:szCs w:val="24"/>
          <w:lang w:bidi="en-US"/>
        </w:rPr>
        <w:t xml:space="preserve">was used for overnight incubation in 5% fat-free milk powder </w:t>
      </w:r>
      <w:r w:rsidR="00E73990" w:rsidRPr="00680F98">
        <w:rPr>
          <w:rFonts w:ascii="Times New Roman" w:hAnsi="Times New Roman" w:cs="Times New Roman"/>
          <w:sz w:val="24"/>
          <w:szCs w:val="24"/>
          <w:lang w:bidi="en-US"/>
        </w:rPr>
        <w:t>containing</w:t>
      </w:r>
      <w:r w:rsidR="00E51084" w:rsidRPr="00680F98">
        <w:rPr>
          <w:rFonts w:ascii="Times New Roman" w:hAnsi="Times New Roman" w:cs="Times New Roman"/>
          <w:sz w:val="24"/>
          <w:szCs w:val="24"/>
          <w:lang w:bidi="en-US"/>
        </w:rPr>
        <w:t xml:space="preserve"> buffer (PBST) </w:t>
      </w:r>
      <w:r w:rsidRPr="00680F98">
        <w:rPr>
          <w:rFonts w:ascii="Times New Roman" w:hAnsi="Times New Roman" w:cs="Times New Roman"/>
          <w:sz w:val="24"/>
          <w:szCs w:val="24"/>
          <w:lang w:bidi="en-US"/>
        </w:rPr>
        <w:t>at 4</w:t>
      </w:r>
      <w:r w:rsidR="00E51084" w:rsidRPr="00680F98">
        <w:rPr>
          <w:rFonts w:ascii="Times New Roman" w:hAnsi="Times New Roman" w:cs="Times New Roman"/>
          <w:sz w:val="24"/>
          <w:szCs w:val="24"/>
          <w:vertAlign w:val="superscript"/>
          <w:lang w:bidi="en-US"/>
        </w:rPr>
        <w:t>0</w:t>
      </w:r>
      <w:r w:rsidR="00E51084" w:rsidRPr="00680F98">
        <w:rPr>
          <w:rFonts w:ascii="Times New Roman" w:hAnsi="Times New Roman" w:cs="Times New Roman"/>
          <w:sz w:val="24"/>
          <w:szCs w:val="24"/>
          <w:lang w:bidi="en-US"/>
        </w:rPr>
        <w:t>C</w:t>
      </w:r>
      <w:r w:rsidRPr="00680F98">
        <w:rPr>
          <w:rFonts w:ascii="Times New Roman" w:hAnsi="Times New Roman" w:cs="Times New Roman"/>
          <w:sz w:val="24"/>
          <w:szCs w:val="24"/>
          <w:lang w:bidi="en-US"/>
        </w:rPr>
        <w:t xml:space="preserve">. Subsequently, the membrane </w:t>
      </w:r>
      <w:r w:rsidR="00E51084" w:rsidRPr="00680F98">
        <w:rPr>
          <w:rFonts w:ascii="Times New Roman" w:hAnsi="Times New Roman" w:cs="Times New Roman"/>
          <w:sz w:val="24"/>
          <w:szCs w:val="24"/>
          <w:lang w:bidi="en-US"/>
        </w:rPr>
        <w:t xml:space="preserve">was incubated </w:t>
      </w:r>
      <w:r w:rsidRPr="00680F98">
        <w:rPr>
          <w:rFonts w:ascii="Times New Roman" w:hAnsi="Times New Roman" w:cs="Times New Roman"/>
          <w:sz w:val="24"/>
          <w:szCs w:val="24"/>
          <w:lang w:bidi="en-US"/>
        </w:rPr>
        <w:t>with enzyme-conjugate</w:t>
      </w:r>
      <w:r w:rsidR="00E51084" w:rsidRPr="00680F98">
        <w:rPr>
          <w:rFonts w:ascii="Times New Roman" w:hAnsi="Times New Roman" w:cs="Times New Roman"/>
          <w:sz w:val="24"/>
          <w:szCs w:val="24"/>
          <w:lang w:bidi="en-US"/>
        </w:rPr>
        <w:t>d</w:t>
      </w:r>
      <w:r w:rsidRPr="00680F98">
        <w:rPr>
          <w:rFonts w:ascii="Times New Roman" w:hAnsi="Times New Roman" w:cs="Times New Roman"/>
          <w:sz w:val="24"/>
          <w:szCs w:val="24"/>
          <w:lang w:bidi="en-US"/>
        </w:rPr>
        <w:t xml:space="preserve"> secondary antibody for 60 min. ECL chemiluminescence reaction solution was added dropwise </w:t>
      </w:r>
      <w:r w:rsidR="00E51084" w:rsidRPr="00680F98">
        <w:rPr>
          <w:rFonts w:ascii="Times New Roman" w:hAnsi="Times New Roman" w:cs="Times New Roman"/>
          <w:sz w:val="24"/>
          <w:szCs w:val="24"/>
          <w:lang w:bidi="en-US"/>
        </w:rPr>
        <w:t xml:space="preserve">to </w:t>
      </w:r>
      <w:r w:rsidRPr="00680F98">
        <w:rPr>
          <w:rFonts w:ascii="Times New Roman" w:hAnsi="Times New Roman" w:cs="Times New Roman"/>
          <w:sz w:val="24"/>
          <w:szCs w:val="24"/>
          <w:lang w:bidi="en-US"/>
        </w:rPr>
        <w:t xml:space="preserve">visualize </w:t>
      </w:r>
      <w:r w:rsidR="00E51084" w:rsidRPr="00680F98">
        <w:rPr>
          <w:rFonts w:ascii="Times New Roman" w:hAnsi="Times New Roman" w:cs="Times New Roman"/>
          <w:sz w:val="24"/>
          <w:szCs w:val="24"/>
          <w:lang w:bidi="en-US"/>
        </w:rPr>
        <w:t xml:space="preserve">the </w:t>
      </w:r>
      <w:r w:rsidRPr="00680F98">
        <w:rPr>
          <w:rFonts w:ascii="Times New Roman" w:hAnsi="Times New Roman" w:cs="Times New Roman"/>
          <w:sz w:val="24"/>
          <w:szCs w:val="24"/>
          <w:lang w:bidi="en-US"/>
        </w:rPr>
        <w:t xml:space="preserve">development, and pictures were taken by exposure </w:t>
      </w:r>
      <w:r w:rsidR="008D7EA5" w:rsidRPr="00680F98">
        <w:rPr>
          <w:rFonts w:ascii="Times New Roman" w:hAnsi="Times New Roman" w:cs="Times New Roman"/>
          <w:sz w:val="24"/>
          <w:szCs w:val="24"/>
          <w:lang w:bidi="en-US"/>
        </w:rPr>
        <w:t xml:space="preserve">to </w:t>
      </w:r>
      <w:r w:rsidRPr="00680F98">
        <w:rPr>
          <w:rFonts w:ascii="Times New Roman" w:hAnsi="Times New Roman" w:cs="Times New Roman"/>
          <w:sz w:val="24"/>
          <w:szCs w:val="24"/>
          <w:lang w:bidi="en-US"/>
        </w:rPr>
        <w:t xml:space="preserve">a gel imaging system. </w:t>
      </w:r>
      <w:r w:rsidR="008D7EA5" w:rsidRPr="00680F98">
        <w:rPr>
          <w:rFonts w:ascii="Times New Roman" w:hAnsi="Times New Roman" w:cs="Times New Roman"/>
          <w:sz w:val="24"/>
          <w:szCs w:val="24"/>
          <w:lang w:bidi="en-US"/>
        </w:rPr>
        <w:t>R</w:t>
      </w:r>
      <w:r w:rsidRPr="00680F98">
        <w:rPr>
          <w:rFonts w:ascii="Times New Roman" w:hAnsi="Times New Roman" w:cs="Times New Roman"/>
          <w:sz w:val="24"/>
          <w:szCs w:val="24"/>
          <w:lang w:bidi="en-US"/>
        </w:rPr>
        <w:t xml:space="preserve">elative expression was calculated </w:t>
      </w:r>
      <w:r w:rsidR="008D7EA5" w:rsidRPr="00680F98">
        <w:rPr>
          <w:rFonts w:ascii="Times New Roman" w:hAnsi="Times New Roman" w:cs="Times New Roman"/>
          <w:sz w:val="24"/>
          <w:szCs w:val="24"/>
          <w:lang w:bidi="en-US"/>
        </w:rPr>
        <w:t xml:space="preserve">using </w:t>
      </w:r>
      <w:r w:rsidRPr="00680F98">
        <w:rPr>
          <w:rFonts w:ascii="Times New Roman" w:hAnsi="Times New Roman" w:cs="Times New Roman"/>
          <w:sz w:val="24"/>
          <w:szCs w:val="24"/>
          <w:lang w:bidi="en-US"/>
        </w:rPr>
        <w:t>ImageJ software</w:t>
      </w:r>
      <w:r w:rsidR="008D7EA5" w:rsidRPr="00680F98">
        <w:rPr>
          <w:rFonts w:ascii="Times New Roman" w:hAnsi="Times New Roman" w:cs="Times New Roman"/>
          <w:sz w:val="24"/>
          <w:szCs w:val="24"/>
          <w:lang w:bidi="en-US"/>
        </w:rPr>
        <w:t>,</w:t>
      </w:r>
      <w:r w:rsidRPr="00680F98">
        <w:rPr>
          <w:rFonts w:ascii="Times New Roman" w:hAnsi="Times New Roman" w:cs="Times New Roman"/>
          <w:sz w:val="24"/>
          <w:szCs w:val="24"/>
          <w:lang w:bidi="en-US"/>
        </w:rPr>
        <w:t xml:space="preserve"> </w:t>
      </w:r>
      <w:r w:rsidR="008D7EA5" w:rsidRPr="00680F98">
        <w:rPr>
          <w:rFonts w:ascii="Times New Roman" w:hAnsi="Times New Roman" w:cs="Times New Roman"/>
          <w:sz w:val="24"/>
          <w:szCs w:val="24"/>
          <w:lang w:bidi="en-US"/>
        </w:rPr>
        <w:t xml:space="preserve">by using </w:t>
      </w:r>
      <w:r w:rsidRPr="00680F98">
        <w:rPr>
          <w:rFonts w:ascii="Times New Roman" w:hAnsi="Times New Roman" w:cs="Times New Roman"/>
          <w:i/>
          <w:sz w:val="24"/>
          <w:szCs w:val="24"/>
          <w:lang w:bidi="en-US"/>
        </w:rPr>
        <w:t>GAPDH</w:t>
      </w:r>
      <w:r w:rsidRPr="00680F98">
        <w:rPr>
          <w:rFonts w:ascii="Times New Roman" w:hAnsi="Times New Roman" w:cs="Times New Roman"/>
          <w:sz w:val="24"/>
          <w:szCs w:val="24"/>
          <w:lang w:bidi="en-US"/>
        </w:rPr>
        <w:t xml:space="preserve"> used as a housekeeping gene.</w:t>
      </w:r>
    </w:p>
    <w:p w14:paraId="04135FC1" w14:textId="77777777" w:rsidR="008949C9" w:rsidRPr="00680F98" w:rsidRDefault="008949C9" w:rsidP="008949C9">
      <w:pPr>
        <w:numPr>
          <w:ilvl w:val="1"/>
          <w:numId w:val="1"/>
        </w:numPr>
        <w:rPr>
          <w:rFonts w:ascii="Times New Roman" w:hAnsi="Times New Roman" w:cs="Times New Roman"/>
          <w:i/>
          <w:sz w:val="24"/>
          <w:szCs w:val="24"/>
          <w:lang w:bidi="en-US"/>
        </w:rPr>
      </w:pPr>
      <w:r w:rsidRPr="00680F98">
        <w:rPr>
          <w:rFonts w:ascii="Times New Roman" w:hAnsi="Times New Roman" w:cs="Times New Roman"/>
          <w:i/>
          <w:sz w:val="24"/>
          <w:szCs w:val="24"/>
          <w:lang w:bidi="en-US"/>
        </w:rPr>
        <w:t xml:space="preserve">Immunofluorescence </w:t>
      </w:r>
    </w:p>
    <w:p w14:paraId="764D2043" w14:textId="4EA69129" w:rsidR="008949C9" w:rsidRPr="00680F98" w:rsidRDefault="00CD661A" w:rsidP="008949C9">
      <w:pPr>
        <w:rPr>
          <w:rFonts w:ascii="Times New Roman" w:hAnsi="Times New Roman" w:cs="Times New Roman"/>
          <w:sz w:val="24"/>
          <w:szCs w:val="24"/>
          <w:lang w:bidi="en-US"/>
        </w:rPr>
      </w:pPr>
      <w:r w:rsidRPr="00680F98">
        <w:rPr>
          <w:rFonts w:ascii="Times New Roman" w:hAnsi="Times New Roman" w:cs="Times New Roman"/>
          <w:sz w:val="24"/>
          <w:szCs w:val="24"/>
          <w:lang w:bidi="en-US"/>
        </w:rPr>
        <w:t xml:space="preserve">The cells were fixed </w:t>
      </w:r>
      <w:r w:rsidR="008949C9" w:rsidRPr="00680F98">
        <w:rPr>
          <w:rFonts w:ascii="Times New Roman" w:hAnsi="Times New Roman" w:cs="Times New Roman"/>
          <w:sz w:val="24"/>
          <w:szCs w:val="24"/>
          <w:lang w:bidi="en-US"/>
        </w:rPr>
        <w:t>in 4% of paraformaldehyde</w:t>
      </w:r>
      <w:r w:rsidRPr="00680F98">
        <w:rPr>
          <w:rFonts w:ascii="Times New Roman" w:hAnsi="Times New Roman" w:cs="Times New Roman"/>
          <w:sz w:val="24"/>
          <w:szCs w:val="24"/>
          <w:lang w:bidi="en-US"/>
        </w:rPr>
        <w:t xml:space="preserve"> and incubated with a </w:t>
      </w:r>
      <w:r w:rsidR="008949C9" w:rsidRPr="00680F98">
        <w:rPr>
          <w:rFonts w:ascii="Times New Roman" w:hAnsi="Times New Roman" w:cs="Times New Roman"/>
          <w:sz w:val="24"/>
          <w:szCs w:val="24"/>
          <w:lang w:bidi="en-US"/>
        </w:rPr>
        <w:t xml:space="preserve">primary antibody </w:t>
      </w:r>
      <w:r w:rsidRPr="00680F98">
        <w:rPr>
          <w:rFonts w:ascii="Times New Roman" w:hAnsi="Times New Roman" w:cs="Times New Roman"/>
          <w:sz w:val="24"/>
          <w:szCs w:val="24"/>
          <w:lang w:bidi="en-US"/>
        </w:rPr>
        <w:t>against</w:t>
      </w:r>
      <w:r w:rsidR="008949C9" w:rsidRPr="00680F98">
        <w:rPr>
          <w:rFonts w:ascii="Times New Roman" w:hAnsi="Times New Roman" w:cs="Times New Roman"/>
          <w:sz w:val="24"/>
          <w:szCs w:val="24"/>
          <w:lang w:bidi="en-US"/>
        </w:rPr>
        <w:t xml:space="preserve"> Caspase-3 (ab32042, 1:100, </w:t>
      </w:r>
      <w:r w:rsidRPr="00680F98">
        <w:rPr>
          <w:rFonts w:ascii="Times New Roman" w:hAnsi="Times New Roman" w:cs="Times New Roman"/>
          <w:sz w:val="24"/>
          <w:szCs w:val="24"/>
          <w:lang w:bidi="en-US"/>
        </w:rPr>
        <w:t>Abcam</w:t>
      </w:r>
      <w:r w:rsidR="008949C9" w:rsidRPr="00680F98">
        <w:rPr>
          <w:rFonts w:ascii="Times New Roman" w:hAnsi="Times New Roman" w:cs="Times New Roman"/>
          <w:sz w:val="24"/>
          <w:szCs w:val="24"/>
          <w:lang w:bidi="en-US"/>
        </w:rPr>
        <w:t>, UK). Alexa Fluor® 594-conjugated goat anti-rabbit IgG (</w:t>
      </w:r>
      <w:r w:rsidR="00E73990" w:rsidRPr="00680F98">
        <w:rPr>
          <w:rFonts w:ascii="Times New Roman" w:hAnsi="Times New Roman" w:cs="Times New Roman"/>
          <w:sz w:val="24"/>
          <w:szCs w:val="24"/>
          <w:lang w:bidi="en-US"/>
        </w:rPr>
        <w:t>A</w:t>
      </w:r>
      <w:r w:rsidR="008949C9" w:rsidRPr="00680F98">
        <w:rPr>
          <w:rFonts w:ascii="Times New Roman" w:hAnsi="Times New Roman" w:cs="Times New Roman"/>
          <w:sz w:val="24"/>
          <w:szCs w:val="24"/>
          <w:lang w:bidi="en-US"/>
        </w:rPr>
        <w:t xml:space="preserve">bcam, USA) was used to visualize the primary antibody.  DAPI was </w:t>
      </w:r>
      <w:r w:rsidRPr="00680F98">
        <w:rPr>
          <w:rFonts w:ascii="Times New Roman" w:hAnsi="Times New Roman" w:cs="Times New Roman"/>
          <w:sz w:val="24"/>
          <w:szCs w:val="24"/>
          <w:lang w:bidi="en-US"/>
        </w:rPr>
        <w:t>used to stain the nuclei of the cells.</w:t>
      </w:r>
      <w:r w:rsidRPr="00680F98" w:rsidDel="00CD661A">
        <w:rPr>
          <w:rFonts w:ascii="Times New Roman" w:hAnsi="Times New Roman" w:cs="Times New Roman"/>
          <w:sz w:val="24"/>
          <w:szCs w:val="24"/>
          <w:lang w:bidi="en-US"/>
        </w:rPr>
        <w:t xml:space="preserve"> </w:t>
      </w:r>
      <w:r w:rsidRPr="00680F98">
        <w:rPr>
          <w:rFonts w:ascii="Times New Roman" w:hAnsi="Times New Roman" w:cs="Times New Roman"/>
          <w:sz w:val="24"/>
          <w:szCs w:val="24"/>
          <w:lang w:bidi="en-US"/>
        </w:rPr>
        <w:t>F</w:t>
      </w:r>
      <w:r w:rsidR="008949C9" w:rsidRPr="00680F98">
        <w:rPr>
          <w:rFonts w:ascii="Times New Roman" w:hAnsi="Times New Roman" w:cs="Times New Roman"/>
          <w:sz w:val="24"/>
          <w:szCs w:val="24"/>
          <w:lang w:bidi="en-US"/>
        </w:rPr>
        <w:t xml:space="preserve">luorescence </w:t>
      </w:r>
      <w:r w:rsidRPr="00680F98">
        <w:rPr>
          <w:rFonts w:ascii="Times New Roman" w:hAnsi="Times New Roman" w:cs="Times New Roman"/>
          <w:sz w:val="24"/>
          <w:szCs w:val="24"/>
          <w:lang w:bidi="en-US"/>
        </w:rPr>
        <w:t xml:space="preserve">microscopy </w:t>
      </w:r>
      <w:r w:rsidR="008949C9" w:rsidRPr="00680F98">
        <w:rPr>
          <w:rFonts w:ascii="Times New Roman" w:hAnsi="Times New Roman" w:cs="Times New Roman"/>
          <w:sz w:val="24"/>
          <w:szCs w:val="24"/>
          <w:lang w:bidi="en-US"/>
        </w:rPr>
        <w:t xml:space="preserve">was used </w:t>
      </w:r>
      <w:r w:rsidRPr="00680F98">
        <w:rPr>
          <w:rFonts w:ascii="Times New Roman" w:hAnsi="Times New Roman" w:cs="Times New Roman"/>
          <w:sz w:val="24"/>
          <w:szCs w:val="24"/>
          <w:lang w:bidi="en-US"/>
        </w:rPr>
        <w:t xml:space="preserve">to </w:t>
      </w:r>
      <w:r w:rsidR="008949C9" w:rsidRPr="00680F98">
        <w:rPr>
          <w:rFonts w:ascii="Times New Roman" w:hAnsi="Times New Roman" w:cs="Times New Roman"/>
          <w:sz w:val="24"/>
          <w:szCs w:val="24"/>
          <w:lang w:bidi="en-US"/>
        </w:rPr>
        <w:t>tak</w:t>
      </w:r>
      <w:r w:rsidRPr="00680F98">
        <w:rPr>
          <w:rFonts w:ascii="Times New Roman" w:hAnsi="Times New Roman" w:cs="Times New Roman"/>
          <w:sz w:val="24"/>
          <w:szCs w:val="24"/>
          <w:lang w:bidi="en-US"/>
        </w:rPr>
        <w:t xml:space="preserve">e the </w:t>
      </w:r>
      <w:r w:rsidR="008949C9" w:rsidRPr="00680F98">
        <w:rPr>
          <w:rFonts w:ascii="Times New Roman" w:hAnsi="Times New Roman" w:cs="Times New Roman"/>
          <w:sz w:val="24"/>
          <w:szCs w:val="24"/>
          <w:lang w:bidi="en-US"/>
        </w:rPr>
        <w:t xml:space="preserve">images. </w:t>
      </w:r>
    </w:p>
    <w:p w14:paraId="07DBB08A" w14:textId="77777777" w:rsidR="008949C9" w:rsidRPr="00680F98" w:rsidRDefault="008949C9" w:rsidP="008949C9">
      <w:pPr>
        <w:numPr>
          <w:ilvl w:val="1"/>
          <w:numId w:val="1"/>
        </w:numPr>
        <w:rPr>
          <w:rFonts w:ascii="Times New Roman" w:hAnsi="Times New Roman" w:cs="Times New Roman"/>
          <w:i/>
          <w:sz w:val="24"/>
          <w:szCs w:val="24"/>
          <w:lang w:bidi="en-US"/>
        </w:rPr>
      </w:pPr>
      <w:r w:rsidRPr="00680F98">
        <w:rPr>
          <w:rFonts w:ascii="Times New Roman" w:hAnsi="Times New Roman" w:cs="Times New Roman"/>
          <w:i/>
          <w:sz w:val="24"/>
          <w:szCs w:val="24"/>
          <w:lang w:bidi="en-US"/>
        </w:rPr>
        <w:t>Xenomorphic tumor model</w:t>
      </w:r>
    </w:p>
    <w:p w14:paraId="447A503F" w14:textId="3BA95D08" w:rsidR="009D39A4" w:rsidRPr="00680F98" w:rsidRDefault="008949C9" w:rsidP="002244B0">
      <w:pPr>
        <w:rPr>
          <w:rFonts w:ascii="Times New Roman" w:hAnsi="Times New Roman" w:cs="Times New Roman"/>
          <w:sz w:val="24"/>
          <w:szCs w:val="24"/>
          <w:lang w:bidi="en-US"/>
        </w:rPr>
      </w:pPr>
      <w:r w:rsidRPr="00680F98">
        <w:rPr>
          <w:rFonts w:ascii="Times New Roman" w:hAnsi="Times New Roman" w:cs="Times New Roman"/>
          <w:sz w:val="24"/>
          <w:szCs w:val="24"/>
          <w:lang w:bidi="en-US"/>
        </w:rPr>
        <w:t xml:space="preserve">Cells in </w:t>
      </w:r>
      <w:r w:rsidR="009D39A4" w:rsidRPr="00680F98">
        <w:rPr>
          <w:rFonts w:ascii="Times New Roman" w:hAnsi="Times New Roman" w:cs="Times New Roman"/>
          <w:sz w:val="24"/>
          <w:szCs w:val="24"/>
          <w:lang w:bidi="en-US"/>
        </w:rPr>
        <w:t xml:space="preserve">the </w:t>
      </w:r>
      <w:r w:rsidRPr="00680F98">
        <w:rPr>
          <w:rFonts w:ascii="Times New Roman" w:hAnsi="Times New Roman" w:cs="Times New Roman"/>
          <w:sz w:val="24"/>
          <w:szCs w:val="24"/>
          <w:lang w:bidi="en-US"/>
        </w:rPr>
        <w:t>logarithmic growth phase were inoculated subcutaneously on the flank of nude mice at 2×10</w:t>
      </w:r>
      <w:r w:rsidRPr="00680F98">
        <w:rPr>
          <w:rFonts w:ascii="Times New Roman" w:hAnsi="Times New Roman" w:cs="Times New Roman"/>
          <w:sz w:val="24"/>
          <w:szCs w:val="24"/>
          <w:vertAlign w:val="superscript"/>
          <w:lang w:bidi="en-US"/>
        </w:rPr>
        <w:t>6</w:t>
      </w:r>
      <w:r w:rsidRPr="00680F98">
        <w:rPr>
          <w:rFonts w:ascii="Times New Roman" w:hAnsi="Times New Roman" w:cs="Times New Roman"/>
          <w:sz w:val="24"/>
          <w:szCs w:val="24"/>
          <w:lang w:bidi="en-US"/>
        </w:rPr>
        <w:t xml:space="preserve">/200 </w:t>
      </w:r>
      <w:proofErr w:type="spellStart"/>
      <w:r w:rsidRPr="00680F98">
        <w:rPr>
          <w:rFonts w:ascii="Times New Roman" w:hAnsi="Times New Roman" w:cs="Times New Roman"/>
          <w:sz w:val="24"/>
          <w:szCs w:val="24"/>
          <w:lang w:bidi="en-US"/>
        </w:rPr>
        <w:t>μL</w:t>
      </w:r>
      <w:proofErr w:type="spellEnd"/>
      <w:r w:rsidRPr="00680F98">
        <w:rPr>
          <w:rFonts w:ascii="Times New Roman" w:hAnsi="Times New Roman" w:cs="Times New Roman"/>
          <w:sz w:val="24"/>
          <w:szCs w:val="24"/>
          <w:lang w:bidi="en-US"/>
        </w:rPr>
        <w:t xml:space="preserve">. The mice were </w:t>
      </w:r>
      <w:r w:rsidR="009D39A4" w:rsidRPr="00680F98">
        <w:rPr>
          <w:rFonts w:ascii="Times New Roman" w:hAnsi="Times New Roman" w:cs="Times New Roman"/>
          <w:sz w:val="24"/>
          <w:szCs w:val="24"/>
          <w:lang w:bidi="en-US"/>
        </w:rPr>
        <w:t xml:space="preserve">sacrificed </w:t>
      </w:r>
      <w:r w:rsidRPr="00680F98">
        <w:rPr>
          <w:rFonts w:ascii="Times New Roman" w:hAnsi="Times New Roman" w:cs="Times New Roman"/>
          <w:sz w:val="24"/>
          <w:szCs w:val="24"/>
          <w:lang w:bidi="en-US"/>
        </w:rPr>
        <w:t xml:space="preserve">after 6 weeks. </w:t>
      </w:r>
      <w:r w:rsidR="009D39A4" w:rsidRPr="00680F98">
        <w:rPr>
          <w:rFonts w:ascii="Times New Roman" w:hAnsi="Times New Roman" w:cs="Times New Roman"/>
          <w:sz w:val="24"/>
          <w:szCs w:val="24"/>
          <w:lang w:bidi="en-US"/>
        </w:rPr>
        <w:t>T</w:t>
      </w:r>
      <w:r w:rsidRPr="00680F98">
        <w:rPr>
          <w:rFonts w:ascii="Times New Roman" w:hAnsi="Times New Roman" w:cs="Times New Roman"/>
          <w:sz w:val="24"/>
          <w:szCs w:val="24"/>
          <w:lang w:bidi="en-US"/>
        </w:rPr>
        <w:t xml:space="preserve">umor volume </w:t>
      </w:r>
      <w:r w:rsidR="009D39A4" w:rsidRPr="00680F98">
        <w:rPr>
          <w:rFonts w:ascii="Times New Roman" w:hAnsi="Times New Roman" w:cs="Times New Roman"/>
          <w:sz w:val="24"/>
          <w:szCs w:val="24"/>
          <w:lang w:bidi="en-US"/>
        </w:rPr>
        <w:t xml:space="preserve">was calculated using the following </w:t>
      </w:r>
      <w:r w:rsidRPr="00680F98">
        <w:rPr>
          <w:rFonts w:ascii="Times New Roman" w:hAnsi="Times New Roman" w:cs="Times New Roman"/>
          <w:sz w:val="24"/>
          <w:szCs w:val="24"/>
          <w:lang w:bidi="en-US"/>
        </w:rPr>
        <w:t>formula: V= (long diameter × short diameter2)/2.</w:t>
      </w:r>
    </w:p>
    <w:p w14:paraId="2D1A2314" w14:textId="7F46B64C" w:rsidR="002244B0" w:rsidRPr="00680F98" w:rsidRDefault="009D39A4" w:rsidP="002244B0">
      <w:pPr>
        <w:rPr>
          <w:rFonts w:ascii="Times New Roman" w:hAnsi="Times New Roman" w:cs="Times New Roman"/>
          <w:sz w:val="24"/>
          <w:szCs w:val="24"/>
          <w:lang w:bidi="en-US"/>
        </w:rPr>
      </w:pPr>
      <w:r w:rsidRPr="00680F98">
        <w:rPr>
          <w:rFonts w:ascii="Times New Roman" w:hAnsi="Times New Roman" w:cs="Times New Roman"/>
          <w:sz w:val="24"/>
          <w:szCs w:val="24"/>
          <w:lang w:bidi="en-US"/>
        </w:rPr>
        <w:t xml:space="preserve">The tissues were fixed in </w:t>
      </w:r>
      <w:r w:rsidR="008949C9" w:rsidRPr="00680F98">
        <w:rPr>
          <w:rFonts w:ascii="Times New Roman" w:hAnsi="Times New Roman" w:cs="Times New Roman"/>
          <w:sz w:val="24"/>
          <w:szCs w:val="24"/>
          <w:lang w:bidi="en-US"/>
        </w:rPr>
        <w:t>4% of paraformaldehyde</w:t>
      </w:r>
      <w:r w:rsidRPr="00680F98">
        <w:rPr>
          <w:rFonts w:ascii="Times New Roman" w:hAnsi="Times New Roman" w:cs="Times New Roman"/>
          <w:sz w:val="24"/>
          <w:szCs w:val="24"/>
          <w:lang w:bidi="en-US"/>
        </w:rPr>
        <w:t xml:space="preserve"> and the </w:t>
      </w:r>
      <w:proofErr w:type="spellStart"/>
      <w:r w:rsidRPr="00680F98">
        <w:rPr>
          <w:rFonts w:ascii="Times New Roman" w:hAnsi="Times New Roman" w:cs="Times New Roman"/>
          <w:sz w:val="24"/>
          <w:szCs w:val="24"/>
          <w:lang w:bidi="en-US"/>
        </w:rPr>
        <w:t>immunostaning</w:t>
      </w:r>
      <w:proofErr w:type="spellEnd"/>
      <w:r w:rsidRPr="00680F98">
        <w:rPr>
          <w:rFonts w:ascii="Times New Roman" w:hAnsi="Times New Roman" w:cs="Times New Roman"/>
          <w:sz w:val="24"/>
          <w:szCs w:val="24"/>
          <w:lang w:bidi="en-US"/>
        </w:rPr>
        <w:t xml:space="preserve"> of the tissues was done using </w:t>
      </w:r>
      <w:r w:rsidR="008949C9" w:rsidRPr="00680F98">
        <w:rPr>
          <w:rFonts w:ascii="Times New Roman" w:hAnsi="Times New Roman" w:cs="Times New Roman"/>
          <w:sz w:val="24"/>
          <w:szCs w:val="24"/>
          <w:lang w:bidi="en-US"/>
        </w:rPr>
        <w:t>primary antibody</w:t>
      </w:r>
      <w:r w:rsidRPr="00680F98">
        <w:rPr>
          <w:rFonts w:ascii="Times New Roman" w:hAnsi="Times New Roman" w:cs="Times New Roman"/>
          <w:sz w:val="24"/>
          <w:szCs w:val="24"/>
          <w:lang w:bidi="en-US"/>
        </w:rPr>
        <w:t xml:space="preserve"> (</w:t>
      </w:r>
      <w:r w:rsidR="008949C9" w:rsidRPr="00680F98">
        <w:rPr>
          <w:rFonts w:ascii="Times New Roman" w:hAnsi="Times New Roman" w:cs="Times New Roman"/>
          <w:sz w:val="24"/>
          <w:szCs w:val="24"/>
          <w:lang w:bidi="en-US"/>
        </w:rPr>
        <w:t>ki-67</w:t>
      </w:r>
      <w:r w:rsidRPr="00680F98">
        <w:rPr>
          <w:rFonts w:ascii="Times New Roman" w:hAnsi="Times New Roman" w:cs="Times New Roman"/>
          <w:sz w:val="24"/>
          <w:szCs w:val="24"/>
          <w:lang w:bidi="en-US"/>
        </w:rPr>
        <w:t xml:space="preserve">, 1:100, </w:t>
      </w:r>
      <w:r w:rsidR="008949C9" w:rsidRPr="00680F98">
        <w:rPr>
          <w:rFonts w:ascii="Times New Roman" w:hAnsi="Times New Roman" w:cs="Times New Roman"/>
          <w:sz w:val="24"/>
          <w:szCs w:val="24"/>
          <w:lang w:bidi="en-US"/>
        </w:rPr>
        <w:t xml:space="preserve">ab15580, </w:t>
      </w:r>
      <w:r w:rsidRPr="00680F98">
        <w:rPr>
          <w:rFonts w:ascii="Times New Roman" w:hAnsi="Times New Roman" w:cs="Times New Roman"/>
          <w:sz w:val="24"/>
          <w:szCs w:val="24"/>
          <w:lang w:bidi="en-US"/>
        </w:rPr>
        <w:t>A</w:t>
      </w:r>
      <w:r w:rsidR="008949C9" w:rsidRPr="00680F98">
        <w:rPr>
          <w:rFonts w:ascii="Times New Roman" w:hAnsi="Times New Roman" w:cs="Times New Roman"/>
          <w:sz w:val="24"/>
          <w:szCs w:val="24"/>
          <w:lang w:bidi="en-US"/>
        </w:rPr>
        <w:t xml:space="preserve">bcam, UK) overnight at </w:t>
      </w:r>
      <w:r w:rsidR="0008668D" w:rsidRPr="00680F98">
        <w:rPr>
          <w:rFonts w:ascii="Times New Roman" w:hAnsi="Times New Roman" w:cs="Times New Roman"/>
          <w:sz w:val="24"/>
          <w:szCs w:val="24"/>
          <w:lang w:bidi="en-US"/>
        </w:rPr>
        <w:t>4°C</w:t>
      </w:r>
      <w:r w:rsidR="008949C9" w:rsidRPr="00680F98">
        <w:rPr>
          <w:rFonts w:ascii="Times New Roman" w:hAnsi="Times New Roman" w:cs="Times New Roman"/>
          <w:sz w:val="24"/>
          <w:szCs w:val="24"/>
          <w:lang w:bidi="en-US"/>
        </w:rPr>
        <w:t xml:space="preserve">. </w:t>
      </w:r>
      <w:proofErr w:type="spellStart"/>
      <w:r w:rsidR="008949C9" w:rsidRPr="00680F98">
        <w:rPr>
          <w:rFonts w:ascii="Times New Roman" w:hAnsi="Times New Roman" w:cs="Times New Roman"/>
          <w:sz w:val="24"/>
          <w:szCs w:val="24"/>
          <w:lang w:bidi="en-US"/>
        </w:rPr>
        <w:t>EnVisionTM</w:t>
      </w:r>
      <w:proofErr w:type="spellEnd"/>
      <w:r w:rsidR="008949C9" w:rsidRPr="00680F98">
        <w:rPr>
          <w:rFonts w:ascii="Times New Roman" w:hAnsi="Times New Roman" w:cs="Times New Roman"/>
          <w:sz w:val="24"/>
          <w:szCs w:val="24"/>
          <w:lang w:bidi="en-US"/>
        </w:rPr>
        <w:t xml:space="preserve">+ Dual Link System-HRP (Dako North America, Inc. Carpinteria, CA 93013, USA) was used to expose </w:t>
      </w:r>
      <w:r w:rsidRPr="00680F98">
        <w:rPr>
          <w:rFonts w:ascii="Times New Roman" w:hAnsi="Times New Roman" w:cs="Times New Roman"/>
          <w:sz w:val="24"/>
          <w:szCs w:val="24"/>
          <w:lang w:bidi="en-US"/>
        </w:rPr>
        <w:t xml:space="preserve">the </w:t>
      </w:r>
      <w:r w:rsidR="008949C9" w:rsidRPr="00680F98">
        <w:rPr>
          <w:rFonts w:ascii="Times New Roman" w:hAnsi="Times New Roman" w:cs="Times New Roman"/>
          <w:sz w:val="24"/>
          <w:szCs w:val="24"/>
          <w:lang w:bidi="en-US"/>
        </w:rPr>
        <w:t xml:space="preserve">slides to the appropriate secondary antibody for 30 min at </w:t>
      </w:r>
      <w:r w:rsidR="0008668D" w:rsidRPr="00680F98">
        <w:rPr>
          <w:rFonts w:ascii="Times New Roman" w:hAnsi="Times New Roman" w:cs="Times New Roman"/>
          <w:sz w:val="24"/>
          <w:szCs w:val="24"/>
          <w:lang w:bidi="en-US"/>
        </w:rPr>
        <w:t>37°C</w:t>
      </w:r>
      <w:r w:rsidR="008949C9" w:rsidRPr="00680F98">
        <w:rPr>
          <w:rFonts w:ascii="Times New Roman" w:hAnsi="Times New Roman" w:cs="Times New Roman"/>
          <w:sz w:val="24"/>
          <w:szCs w:val="24"/>
          <w:lang w:bidi="en-US"/>
        </w:rPr>
        <w:t>. DAB (3, 3-diaminobenzidine), and chromogen solution</w:t>
      </w:r>
      <w:r w:rsidRPr="00680F98">
        <w:rPr>
          <w:rFonts w:ascii="Times New Roman" w:hAnsi="Times New Roman" w:cs="Times New Roman"/>
          <w:sz w:val="24"/>
          <w:szCs w:val="24"/>
          <w:lang w:bidi="en-US"/>
        </w:rPr>
        <w:t>s</w:t>
      </w:r>
      <w:r w:rsidR="008949C9" w:rsidRPr="00680F98">
        <w:rPr>
          <w:rFonts w:ascii="Times New Roman" w:hAnsi="Times New Roman" w:cs="Times New Roman"/>
          <w:sz w:val="24"/>
          <w:szCs w:val="24"/>
          <w:lang w:bidi="en-US"/>
        </w:rPr>
        <w:t xml:space="preserve"> </w:t>
      </w:r>
      <w:r w:rsidRPr="00680F98">
        <w:rPr>
          <w:rFonts w:ascii="Times New Roman" w:hAnsi="Times New Roman" w:cs="Times New Roman"/>
          <w:sz w:val="24"/>
          <w:szCs w:val="24"/>
          <w:lang w:bidi="en-US"/>
        </w:rPr>
        <w:t xml:space="preserve">were to enhance the </w:t>
      </w:r>
      <w:r w:rsidR="008949C9" w:rsidRPr="00680F98">
        <w:rPr>
          <w:rFonts w:ascii="Times New Roman" w:hAnsi="Times New Roman" w:cs="Times New Roman"/>
          <w:sz w:val="24"/>
          <w:szCs w:val="24"/>
          <w:lang w:bidi="en-US"/>
        </w:rPr>
        <w:t xml:space="preserve">color reaction. Images were acquired </w:t>
      </w:r>
      <w:r w:rsidR="000E7188" w:rsidRPr="00680F98">
        <w:rPr>
          <w:rFonts w:ascii="Times New Roman" w:hAnsi="Times New Roman" w:cs="Times New Roman"/>
          <w:sz w:val="24"/>
          <w:szCs w:val="24"/>
          <w:lang w:bidi="en-US"/>
        </w:rPr>
        <w:t xml:space="preserve">using a </w:t>
      </w:r>
      <w:r w:rsidR="008949C9" w:rsidRPr="00680F98">
        <w:rPr>
          <w:rFonts w:ascii="Times New Roman" w:hAnsi="Times New Roman" w:cs="Times New Roman"/>
          <w:sz w:val="24"/>
          <w:szCs w:val="24"/>
          <w:lang w:bidi="en-US"/>
        </w:rPr>
        <w:t xml:space="preserve">laser scanning confocal microscopy. </w:t>
      </w:r>
    </w:p>
    <w:p w14:paraId="12105DE6" w14:textId="5EC06FA9" w:rsidR="008949C9" w:rsidRPr="00680F98" w:rsidRDefault="008949C9" w:rsidP="008949C9">
      <w:pPr>
        <w:rPr>
          <w:rFonts w:ascii="Times New Roman" w:hAnsi="Times New Roman" w:cs="Times New Roman"/>
          <w:sz w:val="24"/>
          <w:szCs w:val="24"/>
          <w:lang w:bidi="en-US"/>
        </w:rPr>
      </w:pPr>
    </w:p>
    <w:p w14:paraId="18EF0A23" w14:textId="77777777" w:rsidR="008949C9" w:rsidRPr="00680F98" w:rsidRDefault="008949C9" w:rsidP="008949C9">
      <w:pPr>
        <w:numPr>
          <w:ilvl w:val="1"/>
          <w:numId w:val="1"/>
        </w:numPr>
        <w:rPr>
          <w:rFonts w:ascii="Times New Roman" w:hAnsi="Times New Roman" w:cs="Times New Roman"/>
          <w:i/>
          <w:sz w:val="24"/>
          <w:szCs w:val="24"/>
          <w:lang w:bidi="en-US"/>
        </w:rPr>
      </w:pPr>
      <w:r w:rsidRPr="00680F98">
        <w:rPr>
          <w:rFonts w:ascii="Times New Roman" w:hAnsi="Times New Roman" w:cs="Times New Roman"/>
          <w:i/>
          <w:sz w:val="24"/>
          <w:szCs w:val="24"/>
          <w:lang w:bidi="en-US"/>
        </w:rPr>
        <w:t>Statistics</w:t>
      </w:r>
    </w:p>
    <w:p w14:paraId="2564A26E" w14:textId="2D1BF625" w:rsidR="008949C9" w:rsidRPr="00680F98" w:rsidRDefault="008949C9" w:rsidP="008949C9">
      <w:pPr>
        <w:rPr>
          <w:rFonts w:ascii="Times New Roman" w:hAnsi="Times New Roman" w:cs="Times New Roman"/>
          <w:sz w:val="24"/>
          <w:szCs w:val="24"/>
          <w:lang w:bidi="en-US"/>
        </w:rPr>
      </w:pPr>
      <w:bookmarkStart w:id="9" w:name="_Hlk131524182"/>
      <w:r w:rsidRPr="00680F98">
        <w:rPr>
          <w:rFonts w:ascii="Times New Roman" w:hAnsi="Times New Roman" w:cs="Times New Roman"/>
          <w:sz w:val="24"/>
          <w:szCs w:val="24"/>
          <w:lang w:bidi="en-US"/>
        </w:rPr>
        <w:t xml:space="preserve">Data </w:t>
      </w:r>
      <w:r w:rsidR="00A61159" w:rsidRPr="00680F98">
        <w:rPr>
          <w:rFonts w:ascii="Times New Roman" w:hAnsi="Times New Roman" w:cs="Times New Roman"/>
          <w:sz w:val="24"/>
          <w:szCs w:val="24"/>
          <w:lang w:bidi="en-US"/>
        </w:rPr>
        <w:t xml:space="preserve">were analyzed using </w:t>
      </w:r>
      <w:r w:rsidRPr="00680F98">
        <w:rPr>
          <w:rFonts w:ascii="Times New Roman" w:hAnsi="Times New Roman" w:cs="Times New Roman"/>
          <w:sz w:val="24"/>
          <w:szCs w:val="24"/>
          <w:lang w:bidi="en-US"/>
        </w:rPr>
        <w:t xml:space="preserve">SPSS 20.0. </w:t>
      </w:r>
      <w:r w:rsidR="00A61159" w:rsidRPr="00680F98">
        <w:rPr>
          <w:rFonts w:ascii="Times New Roman" w:hAnsi="Times New Roman" w:cs="Times New Roman"/>
          <w:sz w:val="24"/>
          <w:szCs w:val="24"/>
          <w:lang w:bidi="en-US"/>
        </w:rPr>
        <w:t xml:space="preserve">The mean </w:t>
      </w:r>
      <w:r w:rsidRPr="00680F98">
        <w:rPr>
          <w:rFonts w:ascii="Times New Roman" w:hAnsi="Times New Roman" w:cs="Times New Roman"/>
          <w:sz w:val="24"/>
          <w:szCs w:val="24"/>
          <w:lang w:bidi="en-US"/>
        </w:rPr>
        <w:t xml:space="preserve">± standard deviation (mean ± SD) was </w:t>
      </w:r>
      <w:r w:rsidR="00A61159" w:rsidRPr="00680F98">
        <w:rPr>
          <w:rFonts w:ascii="Times New Roman" w:hAnsi="Times New Roman" w:cs="Times New Roman"/>
          <w:sz w:val="24"/>
          <w:szCs w:val="24"/>
          <w:lang w:bidi="en-US"/>
        </w:rPr>
        <w:t xml:space="preserve">used </w:t>
      </w:r>
      <w:r w:rsidRPr="00680F98">
        <w:rPr>
          <w:rFonts w:ascii="Times New Roman" w:hAnsi="Times New Roman" w:cs="Times New Roman"/>
          <w:sz w:val="24"/>
          <w:szCs w:val="24"/>
          <w:lang w:bidi="en-US"/>
        </w:rPr>
        <w:t xml:space="preserve">as the expression form. One-way ANOVA was used to compare </w:t>
      </w:r>
      <w:r w:rsidR="00A61159" w:rsidRPr="00680F98">
        <w:rPr>
          <w:rFonts w:ascii="Times New Roman" w:hAnsi="Times New Roman" w:cs="Times New Roman"/>
          <w:sz w:val="24"/>
          <w:szCs w:val="24"/>
          <w:lang w:bidi="en-US"/>
        </w:rPr>
        <w:t xml:space="preserve">different </w:t>
      </w:r>
      <w:r w:rsidRPr="00680F98">
        <w:rPr>
          <w:rFonts w:ascii="Times New Roman" w:hAnsi="Times New Roman" w:cs="Times New Roman"/>
          <w:sz w:val="24"/>
          <w:szCs w:val="24"/>
          <w:lang w:bidi="en-US"/>
        </w:rPr>
        <w:t xml:space="preserve">groups. </w:t>
      </w:r>
      <w:r w:rsidR="00A61159" w:rsidRPr="00680F98">
        <w:rPr>
          <w:rFonts w:ascii="Times New Roman" w:hAnsi="Times New Roman" w:cs="Times New Roman"/>
          <w:sz w:val="24"/>
          <w:szCs w:val="24"/>
          <w:lang w:bidi="en-US"/>
        </w:rPr>
        <w:t xml:space="preserve">The </w:t>
      </w:r>
      <w:r w:rsidRPr="00680F98">
        <w:rPr>
          <w:rFonts w:ascii="Times New Roman" w:hAnsi="Times New Roman" w:cs="Times New Roman"/>
          <w:sz w:val="24"/>
          <w:szCs w:val="24"/>
          <w:lang w:bidi="en-US"/>
        </w:rPr>
        <w:t>Tu</w:t>
      </w:r>
      <w:r w:rsidR="00A61159" w:rsidRPr="00680F98">
        <w:rPr>
          <w:rFonts w:ascii="Times New Roman" w:hAnsi="Times New Roman" w:cs="Times New Roman"/>
          <w:sz w:val="24"/>
          <w:szCs w:val="24"/>
          <w:lang w:bidi="en-US"/>
        </w:rPr>
        <w:t>r</w:t>
      </w:r>
      <w:r w:rsidRPr="00680F98">
        <w:rPr>
          <w:rFonts w:ascii="Times New Roman" w:hAnsi="Times New Roman" w:cs="Times New Roman"/>
          <w:sz w:val="24"/>
          <w:szCs w:val="24"/>
          <w:lang w:bidi="en-US"/>
        </w:rPr>
        <w:t xml:space="preserve">key's test was applied for two-way comparisons. </w:t>
      </w:r>
      <w:r w:rsidR="00A61159" w:rsidRPr="00680F98">
        <w:rPr>
          <w:rFonts w:ascii="Times New Roman" w:hAnsi="Times New Roman" w:cs="Times New Roman"/>
          <w:sz w:val="24"/>
          <w:szCs w:val="24"/>
          <w:lang w:bidi="en-US"/>
        </w:rPr>
        <w:t xml:space="preserve">A p </w:t>
      </w:r>
      <w:r w:rsidRPr="00680F98">
        <w:rPr>
          <w:rFonts w:ascii="Times New Roman" w:hAnsi="Times New Roman" w:cs="Times New Roman"/>
          <w:sz w:val="24"/>
          <w:szCs w:val="24"/>
          <w:lang w:bidi="en-US"/>
        </w:rPr>
        <w:t>&lt;</w:t>
      </w:r>
      <w:r w:rsidR="00A61159" w:rsidRPr="00680F98">
        <w:rPr>
          <w:rFonts w:ascii="Times New Roman" w:hAnsi="Times New Roman" w:cs="Times New Roman"/>
          <w:sz w:val="24"/>
          <w:szCs w:val="24"/>
          <w:lang w:bidi="en-US"/>
        </w:rPr>
        <w:t xml:space="preserve"> </w:t>
      </w:r>
      <w:r w:rsidRPr="00680F98">
        <w:rPr>
          <w:rFonts w:ascii="Times New Roman" w:hAnsi="Times New Roman" w:cs="Times New Roman"/>
          <w:sz w:val="24"/>
          <w:szCs w:val="24"/>
          <w:lang w:bidi="en-US"/>
        </w:rPr>
        <w:t>0.05</w:t>
      </w:r>
      <w:r w:rsidR="00A61159" w:rsidRPr="00680F98">
        <w:rPr>
          <w:rFonts w:ascii="Times New Roman" w:hAnsi="Times New Roman" w:cs="Times New Roman"/>
          <w:sz w:val="24"/>
          <w:szCs w:val="24"/>
          <w:lang w:bidi="en-US"/>
        </w:rPr>
        <w:t xml:space="preserve"> was considered statistically </w:t>
      </w:r>
      <w:r w:rsidRPr="00680F98">
        <w:rPr>
          <w:rFonts w:ascii="Times New Roman" w:hAnsi="Times New Roman" w:cs="Times New Roman"/>
          <w:sz w:val="24"/>
          <w:szCs w:val="24"/>
          <w:lang w:bidi="en-US"/>
        </w:rPr>
        <w:t>significan</w:t>
      </w:r>
      <w:r w:rsidR="00A61159" w:rsidRPr="00680F98">
        <w:rPr>
          <w:rFonts w:ascii="Times New Roman" w:hAnsi="Times New Roman" w:cs="Times New Roman"/>
          <w:sz w:val="24"/>
          <w:szCs w:val="24"/>
          <w:lang w:bidi="en-US"/>
        </w:rPr>
        <w:t>t</w:t>
      </w:r>
      <w:r w:rsidRPr="00680F98">
        <w:rPr>
          <w:rFonts w:ascii="Times New Roman" w:hAnsi="Times New Roman" w:cs="Times New Roman"/>
          <w:sz w:val="24"/>
          <w:szCs w:val="24"/>
          <w:lang w:bidi="en-US"/>
        </w:rPr>
        <w:t>.</w:t>
      </w:r>
    </w:p>
    <w:bookmarkEnd w:id="9"/>
    <w:p w14:paraId="20B814E7" w14:textId="77777777" w:rsidR="008949C9" w:rsidRPr="00680F98" w:rsidRDefault="008949C9" w:rsidP="008949C9">
      <w:pPr>
        <w:rPr>
          <w:rFonts w:ascii="Times New Roman" w:hAnsi="Times New Roman" w:cs="Times New Roman"/>
          <w:b/>
          <w:sz w:val="24"/>
          <w:szCs w:val="24"/>
          <w:lang w:bidi="en-US"/>
        </w:rPr>
      </w:pPr>
      <w:r w:rsidRPr="00680F98">
        <w:rPr>
          <w:rFonts w:ascii="Times New Roman" w:hAnsi="Times New Roman" w:cs="Times New Roman"/>
          <w:b/>
          <w:sz w:val="24"/>
          <w:szCs w:val="24"/>
          <w:lang w:bidi="en-US"/>
        </w:rPr>
        <w:t>3. Results</w:t>
      </w:r>
    </w:p>
    <w:p w14:paraId="5106AB92" w14:textId="77777777" w:rsidR="008949C9" w:rsidRPr="00680F98" w:rsidRDefault="008949C9" w:rsidP="008949C9">
      <w:pPr>
        <w:rPr>
          <w:rFonts w:ascii="Times New Roman" w:hAnsi="Times New Roman" w:cs="Times New Roman"/>
          <w:i/>
          <w:sz w:val="24"/>
          <w:szCs w:val="24"/>
          <w:lang w:bidi="en-US"/>
        </w:rPr>
      </w:pPr>
      <w:r w:rsidRPr="00680F98">
        <w:rPr>
          <w:rFonts w:ascii="Times New Roman" w:hAnsi="Times New Roman" w:cs="Times New Roman"/>
          <w:i/>
          <w:sz w:val="24"/>
          <w:szCs w:val="24"/>
          <w:lang w:bidi="en-US"/>
        </w:rPr>
        <w:t xml:space="preserve">3.1 </w:t>
      </w:r>
      <w:bookmarkStart w:id="10" w:name="_Hlk128042680"/>
      <w:r w:rsidRPr="00680F98">
        <w:rPr>
          <w:rFonts w:ascii="Times New Roman" w:hAnsi="Times New Roman" w:cs="Times New Roman"/>
          <w:i/>
          <w:sz w:val="24"/>
          <w:szCs w:val="24"/>
          <w:lang w:bidi="en-US"/>
        </w:rPr>
        <w:t>DNAJC3-AS1 expression’s suppression inhibiting HGC-27’s migration, apoptosis inhabitation, and p</w:t>
      </w:r>
      <w:bookmarkStart w:id="11" w:name="_Hlk123308780"/>
      <w:r w:rsidRPr="00680F98">
        <w:rPr>
          <w:rFonts w:ascii="Times New Roman" w:hAnsi="Times New Roman" w:cs="Times New Roman"/>
          <w:i/>
          <w:sz w:val="24"/>
          <w:szCs w:val="24"/>
          <w:lang w:bidi="en-US"/>
        </w:rPr>
        <w:t>roliferation</w:t>
      </w:r>
      <w:bookmarkEnd w:id="10"/>
      <w:bookmarkEnd w:id="11"/>
    </w:p>
    <w:p w14:paraId="07F0EF16" w14:textId="165369AD" w:rsidR="008949C9" w:rsidRPr="00680F98" w:rsidRDefault="00841A59" w:rsidP="008949C9">
      <w:pPr>
        <w:rPr>
          <w:rFonts w:ascii="Times New Roman" w:hAnsi="Times New Roman" w:cs="Times New Roman"/>
          <w:sz w:val="24"/>
          <w:szCs w:val="24"/>
          <w:lang w:bidi="en-US"/>
        </w:rPr>
      </w:pPr>
      <w:r w:rsidRPr="00680F98">
        <w:rPr>
          <w:rFonts w:ascii="Times New Roman" w:hAnsi="Times New Roman" w:cs="Times New Roman"/>
          <w:sz w:val="24"/>
          <w:szCs w:val="24"/>
          <w:lang w:bidi="en-US"/>
        </w:rPr>
        <w:t xml:space="preserve">We observed </w:t>
      </w:r>
      <w:r w:rsidR="008949C9" w:rsidRPr="00680F98">
        <w:rPr>
          <w:rFonts w:ascii="Times New Roman" w:hAnsi="Times New Roman" w:cs="Times New Roman"/>
          <w:sz w:val="24"/>
          <w:szCs w:val="24"/>
          <w:lang w:bidi="en-US"/>
        </w:rPr>
        <w:t>downregulat</w:t>
      </w:r>
      <w:r w:rsidRPr="00680F98">
        <w:rPr>
          <w:rFonts w:ascii="Times New Roman" w:hAnsi="Times New Roman" w:cs="Times New Roman"/>
          <w:sz w:val="24"/>
          <w:szCs w:val="24"/>
          <w:lang w:bidi="en-US"/>
        </w:rPr>
        <w:t xml:space="preserve">ion of </w:t>
      </w:r>
      <w:r w:rsidR="008949C9" w:rsidRPr="00680F98">
        <w:rPr>
          <w:rFonts w:ascii="Times New Roman" w:hAnsi="Times New Roman" w:cs="Times New Roman"/>
          <w:sz w:val="24"/>
          <w:szCs w:val="24"/>
          <w:lang w:bidi="en-US"/>
        </w:rPr>
        <w:t xml:space="preserve">DNAJC3-AS1’s expression </w:t>
      </w:r>
      <w:r w:rsidRPr="00680F98">
        <w:rPr>
          <w:rFonts w:ascii="Times New Roman" w:hAnsi="Times New Roman" w:cs="Times New Roman"/>
          <w:sz w:val="24"/>
          <w:szCs w:val="24"/>
          <w:lang w:bidi="en-US"/>
        </w:rPr>
        <w:t xml:space="preserve">in HGC-27 cells upon </w:t>
      </w:r>
      <w:r w:rsidR="008949C9" w:rsidRPr="00680F98">
        <w:rPr>
          <w:rFonts w:ascii="Times New Roman" w:hAnsi="Times New Roman" w:cs="Times New Roman"/>
          <w:sz w:val="24"/>
          <w:szCs w:val="24"/>
          <w:lang w:bidi="en-US"/>
        </w:rPr>
        <w:t xml:space="preserve">transfection </w:t>
      </w:r>
      <w:r w:rsidR="00E73990" w:rsidRPr="00680F98">
        <w:rPr>
          <w:rFonts w:ascii="Times New Roman" w:hAnsi="Times New Roman" w:cs="Times New Roman"/>
          <w:sz w:val="24"/>
          <w:szCs w:val="24"/>
          <w:lang w:bidi="en-US"/>
        </w:rPr>
        <w:t>with sh</w:t>
      </w:r>
      <w:r w:rsidR="008949C9" w:rsidRPr="00680F98">
        <w:rPr>
          <w:rFonts w:ascii="Times New Roman" w:hAnsi="Times New Roman" w:cs="Times New Roman"/>
          <w:sz w:val="24"/>
          <w:szCs w:val="24"/>
          <w:lang w:bidi="en-US"/>
        </w:rPr>
        <w:t xml:space="preserve">-DNAJC3-AS1. </w:t>
      </w:r>
      <w:r w:rsidRPr="00680F98">
        <w:rPr>
          <w:rFonts w:ascii="Times New Roman" w:hAnsi="Times New Roman" w:cs="Times New Roman"/>
          <w:sz w:val="24"/>
          <w:szCs w:val="24"/>
          <w:lang w:bidi="en-US"/>
        </w:rPr>
        <w:t xml:space="preserve">Further it was confirmed using </w:t>
      </w:r>
      <w:r w:rsidR="008949C9" w:rsidRPr="00680F98">
        <w:rPr>
          <w:rFonts w:ascii="Times New Roman" w:hAnsi="Times New Roman" w:cs="Times New Roman"/>
          <w:sz w:val="24"/>
          <w:szCs w:val="24"/>
          <w:lang w:bidi="en-US"/>
        </w:rPr>
        <w:t>qPCR</w:t>
      </w:r>
      <w:bookmarkStart w:id="12" w:name="OLE_LINK3"/>
      <w:r w:rsidR="008949C9" w:rsidRPr="00680F98">
        <w:rPr>
          <w:rFonts w:ascii="Times New Roman" w:hAnsi="Times New Roman" w:cs="Times New Roman"/>
          <w:sz w:val="24"/>
          <w:szCs w:val="24"/>
          <w:lang w:bidi="en-US"/>
        </w:rPr>
        <w:t xml:space="preserve"> (</w:t>
      </w:r>
      <w:r w:rsidRPr="00680F98">
        <w:rPr>
          <w:rFonts w:ascii="Times New Roman" w:hAnsi="Times New Roman" w:cs="Times New Roman"/>
          <w:b/>
          <w:sz w:val="24"/>
          <w:szCs w:val="24"/>
          <w:lang w:bidi="en-US"/>
        </w:rPr>
        <w:t>Figure-</w:t>
      </w:r>
      <w:r w:rsidR="008949C9" w:rsidRPr="00680F98">
        <w:rPr>
          <w:rFonts w:ascii="Times New Roman" w:hAnsi="Times New Roman" w:cs="Times New Roman"/>
          <w:b/>
          <w:sz w:val="24"/>
          <w:szCs w:val="24"/>
          <w:lang w:bidi="en-US"/>
        </w:rPr>
        <w:t>1A</w:t>
      </w:r>
      <w:r w:rsidR="008949C9" w:rsidRPr="00680F98">
        <w:rPr>
          <w:rFonts w:ascii="Times New Roman" w:hAnsi="Times New Roman" w:cs="Times New Roman"/>
          <w:sz w:val="24"/>
          <w:szCs w:val="24"/>
          <w:lang w:bidi="en-US"/>
        </w:rPr>
        <w:t>)</w:t>
      </w:r>
      <w:bookmarkEnd w:id="12"/>
      <w:r w:rsidR="008949C9" w:rsidRPr="00680F98">
        <w:rPr>
          <w:rFonts w:ascii="Times New Roman" w:hAnsi="Times New Roman" w:cs="Times New Roman"/>
          <w:sz w:val="24"/>
          <w:szCs w:val="24"/>
          <w:lang w:bidi="en-US"/>
        </w:rPr>
        <w:t xml:space="preserve">. DNAJC3-AS1’s expression was decreased after transfection, indicating </w:t>
      </w:r>
      <w:r w:rsidRPr="00680F98">
        <w:rPr>
          <w:rFonts w:ascii="Times New Roman" w:hAnsi="Times New Roman" w:cs="Times New Roman"/>
          <w:sz w:val="24"/>
          <w:szCs w:val="24"/>
          <w:lang w:bidi="en-US"/>
        </w:rPr>
        <w:t xml:space="preserve">successful transfection of </w:t>
      </w:r>
      <w:r w:rsidR="008949C9" w:rsidRPr="00680F98">
        <w:rPr>
          <w:rFonts w:ascii="Times New Roman" w:hAnsi="Times New Roman" w:cs="Times New Roman"/>
          <w:sz w:val="24"/>
          <w:szCs w:val="24"/>
          <w:lang w:bidi="en-US"/>
        </w:rPr>
        <w:t xml:space="preserve">sh-DNAJC3-AS1. </w:t>
      </w:r>
      <w:r w:rsidRPr="00680F98">
        <w:rPr>
          <w:rFonts w:ascii="Times New Roman" w:hAnsi="Times New Roman" w:cs="Times New Roman"/>
          <w:sz w:val="24"/>
          <w:szCs w:val="24"/>
          <w:lang w:bidi="en-US"/>
        </w:rPr>
        <w:t xml:space="preserve">Upon suppression of DNAJC3-AS1 expression, a decrease in </w:t>
      </w:r>
      <w:r w:rsidR="008949C9" w:rsidRPr="00680F98">
        <w:rPr>
          <w:rFonts w:ascii="Times New Roman" w:hAnsi="Times New Roman" w:cs="Times New Roman"/>
          <w:sz w:val="24"/>
          <w:szCs w:val="24"/>
          <w:lang w:bidi="en-US"/>
        </w:rPr>
        <w:t xml:space="preserve">cell proliferation was </w:t>
      </w:r>
      <w:r w:rsidRPr="00680F98">
        <w:rPr>
          <w:rFonts w:ascii="Times New Roman" w:hAnsi="Times New Roman" w:cs="Times New Roman"/>
          <w:sz w:val="24"/>
          <w:szCs w:val="24"/>
          <w:lang w:bidi="en-US"/>
        </w:rPr>
        <w:t xml:space="preserve">observed. In the </w:t>
      </w:r>
      <w:r w:rsidR="008949C9" w:rsidRPr="00680F98">
        <w:rPr>
          <w:rFonts w:ascii="Times New Roman" w:hAnsi="Times New Roman" w:cs="Times New Roman"/>
          <w:sz w:val="24"/>
          <w:szCs w:val="24"/>
          <w:lang w:bidi="en-US"/>
        </w:rPr>
        <w:t>CCK-8 test</w:t>
      </w:r>
      <w:r w:rsidRPr="00680F98">
        <w:rPr>
          <w:rFonts w:ascii="Times New Roman" w:hAnsi="Times New Roman" w:cs="Times New Roman"/>
          <w:sz w:val="24"/>
          <w:szCs w:val="24"/>
          <w:lang w:bidi="en-US"/>
        </w:rPr>
        <w:t xml:space="preserve"> based cell survival assay, </w:t>
      </w:r>
      <w:r w:rsidR="00CF64B6" w:rsidRPr="00680F98">
        <w:rPr>
          <w:rFonts w:ascii="Times New Roman" w:hAnsi="Times New Roman" w:cs="Times New Roman"/>
          <w:sz w:val="24"/>
          <w:szCs w:val="24"/>
          <w:lang w:bidi="en-US"/>
        </w:rPr>
        <w:t>the viability of cells was reduced, post-</w:t>
      </w:r>
      <w:r w:rsidR="008949C9" w:rsidRPr="00680F98">
        <w:rPr>
          <w:rFonts w:ascii="Times New Roman" w:hAnsi="Times New Roman" w:cs="Times New Roman"/>
          <w:sz w:val="24"/>
          <w:szCs w:val="24"/>
          <w:lang w:bidi="en-US"/>
        </w:rPr>
        <w:t>transfecti</w:t>
      </w:r>
      <w:r w:rsidR="00CF64B6" w:rsidRPr="00680F98">
        <w:rPr>
          <w:rFonts w:ascii="Times New Roman" w:hAnsi="Times New Roman" w:cs="Times New Roman"/>
          <w:sz w:val="24"/>
          <w:szCs w:val="24"/>
          <w:lang w:bidi="en-US"/>
        </w:rPr>
        <w:t xml:space="preserve">on of </w:t>
      </w:r>
      <w:r w:rsidR="008949C9" w:rsidRPr="00680F98">
        <w:rPr>
          <w:rFonts w:ascii="Times New Roman" w:hAnsi="Times New Roman" w:cs="Times New Roman"/>
          <w:sz w:val="24"/>
          <w:szCs w:val="24"/>
          <w:lang w:bidi="en-US"/>
        </w:rPr>
        <w:t>sh-DNAJC3-AS1 (</w:t>
      </w:r>
      <w:r w:rsidR="00CF64B6" w:rsidRPr="00680F98">
        <w:rPr>
          <w:rFonts w:ascii="Times New Roman" w:hAnsi="Times New Roman" w:cs="Times New Roman"/>
          <w:b/>
          <w:sz w:val="24"/>
          <w:szCs w:val="24"/>
          <w:lang w:bidi="en-US"/>
        </w:rPr>
        <w:t>Figure-</w:t>
      </w:r>
      <w:r w:rsidR="008949C9" w:rsidRPr="00680F98">
        <w:rPr>
          <w:rFonts w:ascii="Times New Roman" w:hAnsi="Times New Roman" w:cs="Times New Roman"/>
          <w:b/>
          <w:sz w:val="24"/>
          <w:szCs w:val="24"/>
          <w:lang w:bidi="en-US"/>
        </w:rPr>
        <w:t>1B</w:t>
      </w:r>
      <w:r w:rsidR="008949C9" w:rsidRPr="00680F98">
        <w:rPr>
          <w:rFonts w:ascii="Times New Roman" w:hAnsi="Times New Roman" w:cs="Times New Roman"/>
          <w:sz w:val="24"/>
          <w:szCs w:val="24"/>
          <w:lang w:bidi="en-US"/>
        </w:rPr>
        <w:t>). The cell ratio amplifies in G0/G1 phase after the transfection of sh-DNAJC3-AS1. Also, after transfecting sh-DNAJC3-AS1, the ratio of apoptotic cell was increased (</w:t>
      </w:r>
      <w:r w:rsidR="00CF64B6" w:rsidRPr="00680F98">
        <w:rPr>
          <w:rFonts w:ascii="Times New Roman" w:hAnsi="Times New Roman" w:cs="Times New Roman"/>
          <w:b/>
          <w:sz w:val="24"/>
          <w:szCs w:val="24"/>
          <w:lang w:bidi="en-US"/>
        </w:rPr>
        <w:t>Figure-</w:t>
      </w:r>
      <w:r w:rsidR="008949C9" w:rsidRPr="00680F98">
        <w:rPr>
          <w:rFonts w:ascii="Times New Roman" w:hAnsi="Times New Roman" w:cs="Times New Roman"/>
          <w:b/>
          <w:sz w:val="24"/>
          <w:szCs w:val="24"/>
          <w:lang w:bidi="en-US"/>
        </w:rPr>
        <w:t>1C-F</w:t>
      </w:r>
      <w:r w:rsidR="008949C9" w:rsidRPr="00680F98">
        <w:rPr>
          <w:rFonts w:ascii="Times New Roman" w:hAnsi="Times New Roman" w:cs="Times New Roman"/>
          <w:sz w:val="24"/>
          <w:szCs w:val="24"/>
          <w:lang w:bidi="en-US"/>
        </w:rPr>
        <w:t>). The positive rate of caspase-3 showed a similar trend with the ratio of apoptotic cell (</w:t>
      </w:r>
      <w:r w:rsidR="00CF64B6" w:rsidRPr="00680F98">
        <w:rPr>
          <w:rFonts w:ascii="Times New Roman" w:hAnsi="Times New Roman" w:cs="Times New Roman"/>
          <w:b/>
          <w:sz w:val="24"/>
          <w:szCs w:val="24"/>
          <w:lang w:bidi="en-US"/>
        </w:rPr>
        <w:t>Figure-1-</w:t>
      </w:r>
      <w:r w:rsidR="008949C9" w:rsidRPr="00680F98">
        <w:rPr>
          <w:rFonts w:ascii="Times New Roman" w:hAnsi="Times New Roman" w:cs="Times New Roman"/>
          <w:b/>
          <w:sz w:val="24"/>
          <w:szCs w:val="24"/>
          <w:lang w:bidi="en-US"/>
        </w:rPr>
        <w:t>G, H</w:t>
      </w:r>
      <w:r w:rsidR="008949C9" w:rsidRPr="00680F98">
        <w:rPr>
          <w:rFonts w:ascii="Times New Roman" w:hAnsi="Times New Roman" w:cs="Times New Roman"/>
          <w:sz w:val="24"/>
          <w:szCs w:val="24"/>
          <w:lang w:bidi="en-US"/>
        </w:rPr>
        <w:t xml:space="preserve">). The number of </w:t>
      </w:r>
      <w:r w:rsidR="00CF64B6" w:rsidRPr="00680F98">
        <w:rPr>
          <w:rFonts w:ascii="Times New Roman" w:hAnsi="Times New Roman" w:cs="Times New Roman"/>
          <w:sz w:val="24"/>
          <w:szCs w:val="24"/>
          <w:lang w:bidi="en-US"/>
        </w:rPr>
        <w:t xml:space="preserve">cells with </w:t>
      </w:r>
      <w:r w:rsidR="008949C9" w:rsidRPr="00680F98">
        <w:rPr>
          <w:rFonts w:ascii="Times New Roman" w:hAnsi="Times New Roman" w:cs="Times New Roman"/>
          <w:sz w:val="24"/>
          <w:szCs w:val="24"/>
          <w:lang w:bidi="en-US"/>
        </w:rPr>
        <w:t xml:space="preserve">invasion migration </w:t>
      </w:r>
      <w:r w:rsidR="00CF64B6" w:rsidRPr="00680F98">
        <w:rPr>
          <w:rFonts w:ascii="Times New Roman" w:hAnsi="Times New Roman" w:cs="Times New Roman"/>
          <w:sz w:val="24"/>
          <w:szCs w:val="24"/>
          <w:lang w:bidi="en-US"/>
        </w:rPr>
        <w:t xml:space="preserve">ability was </w:t>
      </w:r>
      <w:r w:rsidR="008949C9" w:rsidRPr="00680F98">
        <w:rPr>
          <w:rFonts w:ascii="Times New Roman" w:hAnsi="Times New Roman" w:cs="Times New Roman"/>
          <w:sz w:val="24"/>
          <w:szCs w:val="24"/>
          <w:lang w:bidi="en-US"/>
        </w:rPr>
        <w:t xml:space="preserve">reduced </w:t>
      </w:r>
      <w:r w:rsidR="00CF64B6" w:rsidRPr="00680F98">
        <w:rPr>
          <w:rFonts w:ascii="Times New Roman" w:hAnsi="Times New Roman" w:cs="Times New Roman"/>
          <w:sz w:val="24"/>
          <w:szCs w:val="24"/>
          <w:lang w:bidi="en-US"/>
        </w:rPr>
        <w:t xml:space="preserve">upon </w:t>
      </w:r>
      <w:r w:rsidR="008949C9" w:rsidRPr="00680F98">
        <w:rPr>
          <w:rFonts w:ascii="Times New Roman" w:hAnsi="Times New Roman" w:cs="Times New Roman"/>
          <w:sz w:val="24"/>
          <w:szCs w:val="24"/>
          <w:lang w:bidi="en-US"/>
        </w:rPr>
        <w:t>downregulat</w:t>
      </w:r>
      <w:r w:rsidR="00CF64B6" w:rsidRPr="00680F98">
        <w:rPr>
          <w:rFonts w:ascii="Times New Roman" w:hAnsi="Times New Roman" w:cs="Times New Roman"/>
          <w:sz w:val="24"/>
          <w:szCs w:val="24"/>
          <w:lang w:bidi="en-US"/>
        </w:rPr>
        <w:t xml:space="preserve">ion of </w:t>
      </w:r>
      <w:r w:rsidR="008949C9" w:rsidRPr="00680F98">
        <w:rPr>
          <w:rFonts w:ascii="Times New Roman" w:hAnsi="Times New Roman" w:cs="Times New Roman"/>
          <w:sz w:val="24"/>
          <w:szCs w:val="24"/>
          <w:lang w:bidi="en-US"/>
        </w:rPr>
        <w:t>DNAJC3-AS1 (</w:t>
      </w:r>
      <w:r w:rsidR="00CF64B6" w:rsidRPr="00680F98">
        <w:rPr>
          <w:rFonts w:ascii="Times New Roman" w:hAnsi="Times New Roman" w:cs="Times New Roman"/>
          <w:b/>
          <w:sz w:val="24"/>
          <w:szCs w:val="24"/>
          <w:lang w:bidi="en-US"/>
        </w:rPr>
        <w:t>Figure-</w:t>
      </w:r>
      <w:r w:rsidR="008949C9" w:rsidRPr="00680F98">
        <w:rPr>
          <w:rFonts w:ascii="Times New Roman" w:hAnsi="Times New Roman" w:cs="Times New Roman"/>
          <w:b/>
          <w:sz w:val="24"/>
          <w:szCs w:val="24"/>
          <w:lang w:bidi="en-US"/>
        </w:rPr>
        <w:t>1I-L</w:t>
      </w:r>
      <w:r w:rsidR="008949C9" w:rsidRPr="00680F98">
        <w:rPr>
          <w:rFonts w:ascii="Times New Roman" w:hAnsi="Times New Roman" w:cs="Times New Roman"/>
          <w:sz w:val="24"/>
          <w:szCs w:val="24"/>
          <w:lang w:bidi="en-US"/>
        </w:rPr>
        <w:t xml:space="preserve">). </w:t>
      </w:r>
      <w:r w:rsidR="00CF64B6" w:rsidRPr="00680F98">
        <w:rPr>
          <w:rFonts w:ascii="Times New Roman" w:hAnsi="Times New Roman" w:cs="Times New Roman"/>
          <w:sz w:val="24"/>
          <w:szCs w:val="24"/>
          <w:lang w:bidi="en-US"/>
        </w:rPr>
        <w:t xml:space="preserve">Suppression of </w:t>
      </w:r>
      <w:r w:rsidR="008949C9" w:rsidRPr="00680F98">
        <w:rPr>
          <w:rFonts w:ascii="Times New Roman" w:hAnsi="Times New Roman" w:cs="Times New Roman"/>
          <w:sz w:val="24"/>
          <w:szCs w:val="24"/>
          <w:lang w:bidi="en-US"/>
        </w:rPr>
        <w:t>DNAJC3-AS1 expression</w:t>
      </w:r>
      <w:bookmarkStart w:id="13" w:name="_Hlk128051205"/>
      <w:r w:rsidR="00CF64B6" w:rsidRPr="00680F98">
        <w:rPr>
          <w:rFonts w:ascii="Times New Roman" w:hAnsi="Times New Roman" w:cs="Times New Roman"/>
          <w:sz w:val="24"/>
          <w:szCs w:val="24"/>
          <w:lang w:bidi="en-US"/>
        </w:rPr>
        <w:t xml:space="preserve"> led to </w:t>
      </w:r>
      <w:r w:rsidR="008949C9" w:rsidRPr="00680F98">
        <w:rPr>
          <w:rFonts w:ascii="Times New Roman" w:hAnsi="Times New Roman" w:cs="Times New Roman"/>
          <w:sz w:val="24"/>
          <w:szCs w:val="24"/>
          <w:lang w:bidi="en-US"/>
        </w:rPr>
        <w:t>inhibit</w:t>
      </w:r>
      <w:r w:rsidR="00CF64B6" w:rsidRPr="00680F98">
        <w:rPr>
          <w:rFonts w:ascii="Times New Roman" w:hAnsi="Times New Roman" w:cs="Times New Roman"/>
          <w:sz w:val="24"/>
          <w:szCs w:val="24"/>
          <w:lang w:bidi="en-US"/>
        </w:rPr>
        <w:t xml:space="preserve">ion of </w:t>
      </w:r>
      <w:r w:rsidR="008949C9" w:rsidRPr="00680F98">
        <w:rPr>
          <w:rFonts w:ascii="Times New Roman" w:hAnsi="Times New Roman" w:cs="Times New Roman"/>
          <w:sz w:val="24"/>
          <w:szCs w:val="24"/>
          <w:lang w:bidi="en-US"/>
        </w:rPr>
        <w:t xml:space="preserve">migration, apoptosis </w:t>
      </w:r>
      <w:r w:rsidR="00CF64B6" w:rsidRPr="00680F98">
        <w:rPr>
          <w:rFonts w:ascii="Times New Roman" w:hAnsi="Times New Roman" w:cs="Times New Roman"/>
          <w:sz w:val="24"/>
          <w:szCs w:val="24"/>
          <w:lang w:bidi="en-US"/>
        </w:rPr>
        <w:t>inhibition</w:t>
      </w:r>
      <w:r w:rsidR="008949C9" w:rsidRPr="00680F98">
        <w:rPr>
          <w:rFonts w:ascii="Times New Roman" w:hAnsi="Times New Roman" w:cs="Times New Roman"/>
          <w:sz w:val="24"/>
          <w:szCs w:val="24"/>
          <w:lang w:bidi="en-US"/>
        </w:rPr>
        <w:t>, and proliferation of HGC-27.</w:t>
      </w:r>
      <w:bookmarkEnd w:id="13"/>
    </w:p>
    <w:p w14:paraId="4110D9D0" w14:textId="77777777" w:rsidR="008949C9" w:rsidRPr="00680F98" w:rsidRDefault="008949C9" w:rsidP="008949C9">
      <w:pPr>
        <w:rPr>
          <w:rFonts w:ascii="Times New Roman" w:hAnsi="Times New Roman" w:cs="Times New Roman"/>
          <w:i/>
          <w:sz w:val="24"/>
          <w:szCs w:val="24"/>
          <w:lang w:bidi="en-US"/>
        </w:rPr>
      </w:pPr>
      <w:r w:rsidRPr="00680F98">
        <w:rPr>
          <w:rFonts w:ascii="Times New Roman" w:hAnsi="Times New Roman" w:cs="Times New Roman"/>
          <w:i/>
          <w:sz w:val="24"/>
          <w:szCs w:val="24"/>
          <w:lang w:bidi="en-US"/>
        </w:rPr>
        <w:lastRenderedPageBreak/>
        <w:t>3.</w:t>
      </w:r>
      <w:bookmarkStart w:id="14" w:name="_Hlk123644886"/>
      <w:r w:rsidRPr="00680F98">
        <w:rPr>
          <w:rFonts w:ascii="Times New Roman" w:hAnsi="Times New Roman" w:cs="Times New Roman"/>
          <w:i/>
          <w:sz w:val="24"/>
          <w:szCs w:val="24"/>
          <w:lang w:bidi="en-US"/>
        </w:rPr>
        <w:t xml:space="preserve">2 DNAJC3-AS1 </w:t>
      </w:r>
      <w:bookmarkEnd w:id="14"/>
      <w:r w:rsidRPr="00680F98">
        <w:rPr>
          <w:rFonts w:ascii="Times New Roman" w:hAnsi="Times New Roman" w:cs="Times New Roman"/>
          <w:i/>
          <w:sz w:val="24"/>
          <w:szCs w:val="24"/>
          <w:lang w:bidi="en-US"/>
        </w:rPr>
        <w:t xml:space="preserve">directly bind to </w:t>
      </w:r>
      <w:bookmarkStart w:id="15" w:name="_Hlk123644547"/>
      <w:r w:rsidRPr="00680F98">
        <w:rPr>
          <w:rFonts w:ascii="Times New Roman" w:hAnsi="Times New Roman" w:cs="Times New Roman"/>
          <w:i/>
          <w:sz w:val="24"/>
          <w:szCs w:val="24"/>
          <w:lang w:bidi="en-US"/>
        </w:rPr>
        <w:t>hsa-miR-576-5p</w:t>
      </w:r>
      <w:bookmarkEnd w:id="15"/>
      <w:r w:rsidRPr="00680F98">
        <w:rPr>
          <w:rFonts w:ascii="Times New Roman" w:hAnsi="Times New Roman" w:cs="Times New Roman"/>
          <w:i/>
          <w:sz w:val="24"/>
          <w:szCs w:val="24"/>
          <w:lang w:bidi="en-US"/>
        </w:rPr>
        <w:t xml:space="preserve"> and regulate SSBP2</w:t>
      </w:r>
    </w:p>
    <w:p w14:paraId="3E80CA98" w14:textId="7B40E9F3" w:rsidR="008949C9" w:rsidRPr="00680F98" w:rsidRDefault="008949C9" w:rsidP="008949C9">
      <w:pPr>
        <w:rPr>
          <w:rFonts w:ascii="Times New Roman" w:hAnsi="Times New Roman" w:cs="Times New Roman"/>
          <w:sz w:val="24"/>
          <w:szCs w:val="24"/>
          <w:lang w:bidi="en-US"/>
        </w:rPr>
      </w:pPr>
      <w:r w:rsidRPr="00680F98">
        <w:rPr>
          <w:rFonts w:ascii="Times New Roman" w:hAnsi="Times New Roman" w:cs="Times New Roman"/>
          <w:sz w:val="24"/>
          <w:szCs w:val="24"/>
          <w:lang w:bidi="en-US"/>
        </w:rPr>
        <w:t xml:space="preserve">DIANA Tools disclosed that </w:t>
      </w:r>
      <w:bookmarkStart w:id="16" w:name="_Hlk128051076"/>
      <w:r w:rsidRPr="00680F98">
        <w:rPr>
          <w:rFonts w:ascii="Times New Roman" w:hAnsi="Times New Roman" w:cs="Times New Roman"/>
          <w:sz w:val="24"/>
          <w:szCs w:val="24"/>
          <w:lang w:bidi="en-US"/>
        </w:rPr>
        <w:t xml:space="preserve">DNAJC3-AS1 and </w:t>
      </w:r>
      <w:bookmarkStart w:id="17" w:name="_Hlk123644001"/>
      <w:r w:rsidRPr="00680F98">
        <w:rPr>
          <w:rFonts w:ascii="Times New Roman" w:hAnsi="Times New Roman" w:cs="Times New Roman"/>
          <w:sz w:val="24"/>
          <w:szCs w:val="24"/>
          <w:lang w:bidi="en-US"/>
        </w:rPr>
        <w:t>hsa-miR-576-5p</w:t>
      </w:r>
      <w:bookmarkEnd w:id="16"/>
      <w:bookmarkEnd w:id="17"/>
      <w:r w:rsidRPr="00680F98">
        <w:rPr>
          <w:rFonts w:ascii="Times New Roman" w:hAnsi="Times New Roman" w:cs="Times New Roman"/>
          <w:sz w:val="24"/>
          <w:szCs w:val="24"/>
          <w:lang w:bidi="en-US"/>
        </w:rPr>
        <w:t xml:space="preserve"> had complementary nucleotide sequences. A</w:t>
      </w:r>
      <w:r w:rsidR="003E0283" w:rsidRPr="00680F98">
        <w:rPr>
          <w:rFonts w:ascii="Times New Roman" w:hAnsi="Times New Roman" w:cs="Times New Roman"/>
          <w:sz w:val="24"/>
          <w:szCs w:val="24"/>
          <w:lang w:bidi="en-US"/>
        </w:rPr>
        <w:t xml:space="preserve">dditionally, </w:t>
      </w:r>
      <w:r w:rsidRPr="00680F98">
        <w:rPr>
          <w:rFonts w:ascii="Times New Roman" w:hAnsi="Times New Roman" w:cs="Times New Roman"/>
          <w:sz w:val="24"/>
          <w:szCs w:val="24"/>
          <w:lang w:bidi="en-US"/>
        </w:rPr>
        <w:t xml:space="preserve">the binding set of </w:t>
      </w:r>
      <w:bookmarkStart w:id="18" w:name="_Hlk128051091"/>
      <w:r w:rsidRPr="00680F98">
        <w:rPr>
          <w:rFonts w:ascii="Times New Roman" w:hAnsi="Times New Roman" w:cs="Times New Roman"/>
          <w:sz w:val="24"/>
          <w:szCs w:val="24"/>
          <w:lang w:bidi="en-US"/>
        </w:rPr>
        <w:t xml:space="preserve">SSBP2 and hsa-miR-576-5p </w:t>
      </w:r>
      <w:bookmarkEnd w:id="18"/>
      <w:r w:rsidRPr="00680F98">
        <w:rPr>
          <w:rFonts w:ascii="Times New Roman" w:hAnsi="Times New Roman" w:cs="Times New Roman"/>
          <w:sz w:val="24"/>
          <w:szCs w:val="24"/>
          <w:lang w:bidi="en-US"/>
        </w:rPr>
        <w:t xml:space="preserve">was detected </w:t>
      </w:r>
      <w:r w:rsidR="003E0283" w:rsidRPr="00680F98">
        <w:rPr>
          <w:rFonts w:ascii="Times New Roman" w:hAnsi="Times New Roman" w:cs="Times New Roman"/>
          <w:sz w:val="24"/>
          <w:szCs w:val="24"/>
          <w:lang w:bidi="en-US"/>
        </w:rPr>
        <w:t xml:space="preserve">using </w:t>
      </w:r>
      <w:proofErr w:type="spellStart"/>
      <w:r w:rsidRPr="00680F98">
        <w:rPr>
          <w:rFonts w:ascii="Times New Roman" w:hAnsi="Times New Roman" w:cs="Times New Roman"/>
          <w:sz w:val="24"/>
          <w:szCs w:val="24"/>
          <w:lang w:bidi="en-US"/>
        </w:rPr>
        <w:t>miRDB</w:t>
      </w:r>
      <w:proofErr w:type="spellEnd"/>
      <w:r w:rsidRPr="00680F98">
        <w:rPr>
          <w:rFonts w:ascii="Times New Roman" w:hAnsi="Times New Roman" w:cs="Times New Roman"/>
          <w:sz w:val="24"/>
          <w:szCs w:val="24"/>
          <w:lang w:bidi="en-US"/>
        </w:rPr>
        <w:t xml:space="preserve">. hsa-miR-576-5p had a 7-base complementary pairing with SSBP2 as </w:t>
      </w:r>
      <w:bookmarkStart w:id="19" w:name="_Hlk123912987"/>
      <w:r w:rsidRPr="00680F98">
        <w:rPr>
          <w:rFonts w:ascii="Times New Roman" w:hAnsi="Times New Roman" w:cs="Times New Roman"/>
          <w:sz w:val="24"/>
          <w:szCs w:val="24"/>
          <w:lang w:bidi="en-US"/>
        </w:rPr>
        <w:t>a potential binding site.</w:t>
      </w:r>
      <w:bookmarkEnd w:id="19"/>
      <w:r w:rsidRPr="00680F98">
        <w:rPr>
          <w:rFonts w:ascii="Times New Roman" w:hAnsi="Times New Roman" w:cs="Times New Roman"/>
          <w:sz w:val="24"/>
          <w:szCs w:val="24"/>
          <w:lang w:bidi="en-US"/>
        </w:rPr>
        <w:t xml:space="preserve"> </w:t>
      </w:r>
      <w:bookmarkStart w:id="20" w:name="_Hlk123913080"/>
      <w:bookmarkStart w:id="21" w:name="_Hlk123643891"/>
      <w:r w:rsidRPr="00680F98">
        <w:rPr>
          <w:rFonts w:ascii="Times New Roman" w:hAnsi="Times New Roman" w:cs="Times New Roman"/>
          <w:sz w:val="24"/>
          <w:szCs w:val="24"/>
          <w:lang w:bidi="en-US"/>
        </w:rPr>
        <w:t>There was no clear di</w:t>
      </w:r>
      <w:r w:rsidR="003E0283" w:rsidRPr="00680F98">
        <w:rPr>
          <w:rFonts w:ascii="Times New Roman" w:hAnsi="Times New Roman" w:cs="Times New Roman"/>
          <w:sz w:val="24"/>
          <w:szCs w:val="24"/>
          <w:lang w:bidi="en-US"/>
        </w:rPr>
        <w:t xml:space="preserve">fference </w:t>
      </w:r>
      <w:r w:rsidRPr="00680F98">
        <w:rPr>
          <w:rFonts w:ascii="Times New Roman" w:hAnsi="Times New Roman" w:cs="Times New Roman"/>
          <w:sz w:val="24"/>
          <w:szCs w:val="24"/>
          <w:lang w:bidi="en-US"/>
        </w:rPr>
        <w:t xml:space="preserve">in relative luciferase activity after co-expression of MUT-DNAJC3-AS1 plasmid with </w:t>
      </w:r>
      <w:proofErr w:type="spellStart"/>
      <w:r w:rsidRPr="00680F98">
        <w:rPr>
          <w:rFonts w:ascii="Times New Roman" w:hAnsi="Times New Roman" w:cs="Times New Roman"/>
          <w:sz w:val="24"/>
          <w:szCs w:val="24"/>
          <w:lang w:bidi="en-US"/>
        </w:rPr>
        <w:t>miR</w:t>
      </w:r>
      <w:proofErr w:type="spellEnd"/>
      <w:r w:rsidRPr="00680F98">
        <w:rPr>
          <w:rFonts w:ascii="Times New Roman" w:hAnsi="Times New Roman" w:cs="Times New Roman"/>
          <w:sz w:val="24"/>
          <w:szCs w:val="24"/>
          <w:lang w:bidi="en-US"/>
        </w:rPr>
        <w:t>-NC and hsa-miR-576-5p mimic</w:t>
      </w:r>
      <w:bookmarkEnd w:id="20"/>
      <w:r w:rsidRPr="00680F98">
        <w:rPr>
          <w:rFonts w:ascii="Times New Roman" w:hAnsi="Times New Roman" w:cs="Times New Roman"/>
          <w:sz w:val="24"/>
          <w:szCs w:val="24"/>
          <w:lang w:bidi="en-US"/>
        </w:rPr>
        <w:t xml:space="preserve">, while compared to NC mimics, the relative luciferase activity was decreased after co-expression of hsa-miR-576-5p mimic with WT-DNAJC3-AS1. </w:t>
      </w:r>
      <w:bookmarkEnd w:id="21"/>
      <w:r w:rsidRPr="00680F98">
        <w:rPr>
          <w:rFonts w:ascii="Times New Roman" w:hAnsi="Times New Roman" w:cs="Times New Roman"/>
          <w:sz w:val="24"/>
          <w:szCs w:val="24"/>
          <w:lang w:bidi="en-US"/>
        </w:rPr>
        <w:t xml:space="preserve">Likewise, compared to NC mimics, the relative luciferase activity was decreased after co-expression of </w:t>
      </w:r>
      <w:bookmarkStart w:id="22" w:name="_Hlk123645046"/>
      <w:r w:rsidRPr="00680F98">
        <w:rPr>
          <w:rFonts w:ascii="Times New Roman" w:hAnsi="Times New Roman" w:cs="Times New Roman"/>
          <w:sz w:val="24"/>
          <w:szCs w:val="24"/>
          <w:lang w:bidi="en-US"/>
        </w:rPr>
        <w:t>hsa-miR-576-5p</w:t>
      </w:r>
      <w:bookmarkEnd w:id="22"/>
      <w:r w:rsidRPr="00680F98">
        <w:rPr>
          <w:rFonts w:ascii="Times New Roman" w:hAnsi="Times New Roman" w:cs="Times New Roman"/>
          <w:sz w:val="24"/>
          <w:szCs w:val="24"/>
          <w:lang w:bidi="en-US"/>
        </w:rPr>
        <w:t xml:space="preserve"> mimic with WT-SSBP2, and no obvious distinction </w:t>
      </w:r>
      <w:r w:rsidR="003E0283" w:rsidRPr="00680F98">
        <w:rPr>
          <w:rFonts w:ascii="Times New Roman" w:hAnsi="Times New Roman" w:cs="Times New Roman"/>
          <w:sz w:val="24"/>
          <w:szCs w:val="24"/>
          <w:lang w:bidi="en-US"/>
        </w:rPr>
        <w:t xml:space="preserve">was observed </w:t>
      </w:r>
      <w:r w:rsidRPr="00680F98">
        <w:rPr>
          <w:rFonts w:ascii="Times New Roman" w:hAnsi="Times New Roman" w:cs="Times New Roman"/>
          <w:sz w:val="24"/>
          <w:szCs w:val="24"/>
          <w:lang w:bidi="en-US"/>
        </w:rPr>
        <w:t xml:space="preserve">after co-expression of MUT-SSBP2 plasmid with </w:t>
      </w:r>
      <w:proofErr w:type="spellStart"/>
      <w:r w:rsidRPr="00680F98">
        <w:rPr>
          <w:rFonts w:ascii="Times New Roman" w:hAnsi="Times New Roman" w:cs="Times New Roman"/>
          <w:sz w:val="24"/>
          <w:szCs w:val="24"/>
          <w:lang w:bidi="en-US"/>
        </w:rPr>
        <w:t>miR</w:t>
      </w:r>
      <w:proofErr w:type="spellEnd"/>
      <w:r w:rsidRPr="00680F98">
        <w:rPr>
          <w:rFonts w:ascii="Times New Roman" w:hAnsi="Times New Roman" w:cs="Times New Roman"/>
          <w:sz w:val="24"/>
          <w:szCs w:val="24"/>
          <w:lang w:bidi="en-US"/>
        </w:rPr>
        <w:t>-NC and hsa-miR-576-5p mimic (</w:t>
      </w:r>
      <w:r w:rsidR="003E0283" w:rsidRPr="00680F98">
        <w:rPr>
          <w:rFonts w:ascii="Times New Roman" w:hAnsi="Times New Roman" w:cs="Times New Roman"/>
          <w:b/>
          <w:sz w:val="24"/>
          <w:szCs w:val="24"/>
          <w:lang w:bidi="en-US"/>
        </w:rPr>
        <w:t>Figure-</w:t>
      </w:r>
      <w:r w:rsidRPr="00680F98">
        <w:rPr>
          <w:rFonts w:ascii="Times New Roman" w:hAnsi="Times New Roman" w:cs="Times New Roman"/>
          <w:b/>
          <w:sz w:val="24"/>
          <w:szCs w:val="24"/>
          <w:lang w:bidi="en-US"/>
        </w:rPr>
        <w:t>2A-B</w:t>
      </w:r>
      <w:r w:rsidRPr="00680F98">
        <w:rPr>
          <w:rFonts w:ascii="Times New Roman" w:hAnsi="Times New Roman" w:cs="Times New Roman"/>
          <w:sz w:val="24"/>
          <w:szCs w:val="24"/>
          <w:lang w:bidi="en-US"/>
        </w:rPr>
        <w:t xml:space="preserve">). </w:t>
      </w:r>
      <w:r w:rsidR="003E0283" w:rsidRPr="00680F98">
        <w:rPr>
          <w:rFonts w:ascii="Times New Roman" w:hAnsi="Times New Roman" w:cs="Times New Roman"/>
          <w:sz w:val="24"/>
          <w:szCs w:val="24"/>
          <w:lang w:bidi="en-US"/>
        </w:rPr>
        <w:t xml:space="preserve">In addition, </w:t>
      </w:r>
      <w:r w:rsidRPr="00680F98">
        <w:rPr>
          <w:rFonts w:ascii="Times New Roman" w:hAnsi="Times New Roman" w:cs="Times New Roman"/>
          <w:sz w:val="24"/>
          <w:szCs w:val="24"/>
          <w:lang w:bidi="en-US"/>
        </w:rPr>
        <w:t xml:space="preserve">Ago2 enrichment was higher than </w:t>
      </w:r>
      <w:r w:rsidR="003E0283" w:rsidRPr="00680F98">
        <w:rPr>
          <w:rFonts w:ascii="Times New Roman" w:hAnsi="Times New Roman" w:cs="Times New Roman"/>
          <w:sz w:val="24"/>
          <w:szCs w:val="24"/>
          <w:lang w:bidi="en-US"/>
        </w:rPr>
        <w:t xml:space="preserve">that of </w:t>
      </w:r>
      <w:r w:rsidRPr="00680F98">
        <w:rPr>
          <w:rFonts w:ascii="Times New Roman" w:hAnsi="Times New Roman" w:cs="Times New Roman"/>
          <w:sz w:val="24"/>
          <w:szCs w:val="24"/>
          <w:lang w:bidi="en-US"/>
        </w:rPr>
        <w:t xml:space="preserve">IgG antibody in </w:t>
      </w:r>
      <w:r w:rsidR="003E0283" w:rsidRPr="00680F98">
        <w:rPr>
          <w:rFonts w:ascii="Times New Roman" w:hAnsi="Times New Roman" w:cs="Times New Roman"/>
          <w:sz w:val="24"/>
          <w:szCs w:val="24"/>
          <w:lang w:bidi="en-US"/>
        </w:rPr>
        <w:t xml:space="preserve">both </w:t>
      </w:r>
      <w:r w:rsidRPr="00680F98">
        <w:rPr>
          <w:rFonts w:ascii="Times New Roman" w:hAnsi="Times New Roman" w:cs="Times New Roman"/>
          <w:sz w:val="24"/>
          <w:szCs w:val="24"/>
          <w:lang w:bidi="en-US"/>
        </w:rPr>
        <w:t>DNAJC3-AS1 and hsa-miR-576-5p (</w:t>
      </w:r>
      <w:r w:rsidR="003E0283" w:rsidRPr="00680F98">
        <w:rPr>
          <w:rFonts w:ascii="Times New Roman" w:hAnsi="Times New Roman" w:cs="Times New Roman"/>
          <w:b/>
          <w:sz w:val="24"/>
          <w:szCs w:val="24"/>
          <w:lang w:bidi="en-US"/>
        </w:rPr>
        <w:t>Figure-</w:t>
      </w:r>
      <w:r w:rsidRPr="00680F98">
        <w:rPr>
          <w:rFonts w:ascii="Times New Roman" w:hAnsi="Times New Roman" w:cs="Times New Roman"/>
          <w:b/>
          <w:sz w:val="24"/>
          <w:szCs w:val="24"/>
          <w:lang w:bidi="en-US"/>
        </w:rPr>
        <w:t>2C</w:t>
      </w:r>
      <w:r w:rsidRPr="00680F98">
        <w:rPr>
          <w:rFonts w:ascii="Times New Roman" w:hAnsi="Times New Roman" w:cs="Times New Roman"/>
          <w:sz w:val="24"/>
          <w:szCs w:val="24"/>
          <w:lang w:bidi="en-US"/>
        </w:rPr>
        <w:t xml:space="preserve">). </w:t>
      </w:r>
      <w:r w:rsidR="003E0283" w:rsidRPr="00680F98">
        <w:rPr>
          <w:rFonts w:ascii="Times New Roman" w:hAnsi="Times New Roman" w:cs="Times New Roman"/>
          <w:b/>
          <w:sz w:val="24"/>
          <w:szCs w:val="24"/>
          <w:lang w:bidi="en-US"/>
        </w:rPr>
        <w:t>Figure-</w:t>
      </w:r>
      <w:r w:rsidRPr="00680F98">
        <w:rPr>
          <w:rFonts w:ascii="Times New Roman" w:hAnsi="Times New Roman" w:cs="Times New Roman"/>
          <w:b/>
          <w:sz w:val="24"/>
          <w:szCs w:val="24"/>
          <w:lang w:bidi="en-US"/>
        </w:rPr>
        <w:t>2D</w:t>
      </w:r>
      <w:r w:rsidRPr="00680F98">
        <w:rPr>
          <w:rFonts w:ascii="Times New Roman" w:hAnsi="Times New Roman" w:cs="Times New Roman"/>
          <w:sz w:val="24"/>
          <w:szCs w:val="24"/>
          <w:lang w:bidi="en-US"/>
        </w:rPr>
        <w:t xml:space="preserve"> shows </w:t>
      </w:r>
      <w:r w:rsidR="003E0283" w:rsidRPr="00680F98">
        <w:rPr>
          <w:rFonts w:ascii="Times New Roman" w:hAnsi="Times New Roman" w:cs="Times New Roman"/>
          <w:sz w:val="24"/>
          <w:szCs w:val="24"/>
          <w:lang w:bidi="en-US"/>
        </w:rPr>
        <w:t xml:space="preserve">the presence of </w:t>
      </w:r>
      <w:r w:rsidRPr="00680F98">
        <w:rPr>
          <w:rFonts w:ascii="Times New Roman" w:hAnsi="Times New Roman" w:cs="Times New Roman"/>
          <w:sz w:val="24"/>
          <w:szCs w:val="24"/>
          <w:lang w:bidi="en-US"/>
        </w:rPr>
        <w:t>DNAJC3-AS1</w:t>
      </w:r>
      <w:r w:rsidR="003E0283" w:rsidRPr="00680F98">
        <w:rPr>
          <w:rFonts w:ascii="Times New Roman" w:hAnsi="Times New Roman" w:cs="Times New Roman"/>
          <w:sz w:val="24"/>
          <w:szCs w:val="24"/>
          <w:lang w:bidi="en-US"/>
        </w:rPr>
        <w:t xml:space="preserve"> in the cytoplasm</w:t>
      </w:r>
      <w:r w:rsidRPr="00680F98">
        <w:rPr>
          <w:rFonts w:ascii="Times New Roman" w:hAnsi="Times New Roman" w:cs="Times New Roman"/>
          <w:sz w:val="24"/>
          <w:szCs w:val="24"/>
          <w:lang w:bidi="en-US"/>
        </w:rPr>
        <w:t xml:space="preserve">. These results showed </w:t>
      </w:r>
      <w:bookmarkStart w:id="23" w:name="_Hlk128051233"/>
      <w:r w:rsidR="003E0283" w:rsidRPr="00680F98">
        <w:rPr>
          <w:rFonts w:ascii="Times New Roman" w:hAnsi="Times New Roman" w:cs="Times New Roman"/>
          <w:sz w:val="24"/>
          <w:szCs w:val="24"/>
          <w:lang w:bidi="en-US"/>
        </w:rPr>
        <w:t xml:space="preserve">that </w:t>
      </w:r>
      <w:r w:rsidRPr="00680F98">
        <w:rPr>
          <w:rFonts w:ascii="Times New Roman" w:hAnsi="Times New Roman" w:cs="Times New Roman"/>
          <w:sz w:val="24"/>
          <w:szCs w:val="24"/>
          <w:lang w:bidi="en-US"/>
        </w:rPr>
        <w:t xml:space="preserve">the direct binding of DNAJC3-AS1 and SSBP2 and hsa-miR-576-5p served as a sponge to competitively bind </w:t>
      </w:r>
      <w:r w:rsidR="003E0283" w:rsidRPr="00680F98">
        <w:rPr>
          <w:rFonts w:ascii="Times New Roman" w:hAnsi="Times New Roman" w:cs="Times New Roman"/>
          <w:sz w:val="24"/>
          <w:szCs w:val="24"/>
          <w:lang w:bidi="en-US"/>
        </w:rPr>
        <w:t xml:space="preserve">to </w:t>
      </w:r>
      <w:r w:rsidRPr="00680F98">
        <w:rPr>
          <w:rFonts w:ascii="Times New Roman" w:hAnsi="Times New Roman" w:cs="Times New Roman"/>
          <w:sz w:val="24"/>
          <w:szCs w:val="24"/>
          <w:lang w:bidi="en-US"/>
        </w:rPr>
        <w:t>SSBP2.</w:t>
      </w:r>
      <w:bookmarkEnd w:id="23"/>
    </w:p>
    <w:p w14:paraId="6DE8EE60" w14:textId="77777777" w:rsidR="008949C9" w:rsidRPr="00680F98" w:rsidRDefault="008949C9" w:rsidP="008949C9">
      <w:pPr>
        <w:rPr>
          <w:rFonts w:ascii="Times New Roman" w:hAnsi="Times New Roman" w:cs="Times New Roman"/>
          <w:i/>
          <w:sz w:val="24"/>
          <w:szCs w:val="24"/>
          <w:lang w:bidi="en-US"/>
        </w:rPr>
      </w:pPr>
      <w:r w:rsidRPr="00680F98">
        <w:rPr>
          <w:rFonts w:ascii="Times New Roman" w:hAnsi="Times New Roman" w:cs="Times New Roman"/>
          <w:i/>
          <w:sz w:val="24"/>
          <w:szCs w:val="24"/>
          <w:lang w:bidi="en-US"/>
        </w:rPr>
        <w:t>3.3 SSBP2 expression, hsa-miR-576-5p, and DNAJC3-AS1 in cell lines and tissues of Gastric tumor</w:t>
      </w:r>
    </w:p>
    <w:p w14:paraId="1C0DCBD1" w14:textId="206CCA5B" w:rsidR="008949C9" w:rsidRPr="00680F98" w:rsidRDefault="008949C9" w:rsidP="00EF475C">
      <w:pPr>
        <w:rPr>
          <w:rFonts w:ascii="Times New Roman" w:hAnsi="Times New Roman" w:cs="Times New Roman"/>
          <w:sz w:val="24"/>
          <w:szCs w:val="24"/>
          <w:lang w:bidi="en-US"/>
        </w:rPr>
      </w:pPr>
      <w:bookmarkStart w:id="24" w:name="_Hlk127987511"/>
      <w:r w:rsidRPr="00680F98">
        <w:rPr>
          <w:rFonts w:ascii="Times New Roman" w:hAnsi="Times New Roman" w:cs="Times New Roman"/>
          <w:sz w:val="24"/>
          <w:szCs w:val="24"/>
          <w:lang w:bidi="en-US"/>
        </w:rPr>
        <w:t xml:space="preserve">SSBP2, hsa-miR-576-5p, and lncRNA DNAJC3-AS1’s expression was </w:t>
      </w:r>
      <w:bookmarkEnd w:id="24"/>
      <w:r w:rsidR="00EF475C" w:rsidRPr="00680F98">
        <w:rPr>
          <w:rFonts w:ascii="Times New Roman" w:hAnsi="Times New Roman" w:cs="Times New Roman"/>
          <w:sz w:val="24"/>
          <w:szCs w:val="24"/>
          <w:lang w:bidi="en-US"/>
        </w:rPr>
        <w:t xml:space="preserve">observed in </w:t>
      </w:r>
      <w:r w:rsidRPr="00680F98">
        <w:rPr>
          <w:rFonts w:ascii="Times New Roman" w:hAnsi="Times New Roman" w:cs="Times New Roman"/>
          <w:sz w:val="24"/>
          <w:szCs w:val="24"/>
          <w:lang w:bidi="en-US"/>
        </w:rPr>
        <w:t xml:space="preserve">gastric epithelial cell GES-1 and </w:t>
      </w:r>
      <w:r w:rsidR="00EF475C" w:rsidRPr="00680F98">
        <w:rPr>
          <w:rFonts w:ascii="Times New Roman" w:hAnsi="Times New Roman" w:cs="Times New Roman"/>
          <w:sz w:val="24"/>
          <w:szCs w:val="24"/>
          <w:lang w:bidi="en-US"/>
        </w:rPr>
        <w:t xml:space="preserve">GC </w:t>
      </w:r>
      <w:r w:rsidRPr="00680F98">
        <w:rPr>
          <w:rFonts w:ascii="Times New Roman" w:hAnsi="Times New Roman" w:cs="Times New Roman"/>
          <w:sz w:val="24"/>
          <w:szCs w:val="24"/>
          <w:lang w:bidi="en-US"/>
        </w:rPr>
        <w:t>cell lines</w:t>
      </w:r>
      <w:r w:rsidR="00EF475C" w:rsidRPr="00680F98">
        <w:rPr>
          <w:rFonts w:ascii="Times New Roman" w:hAnsi="Times New Roman" w:cs="Times New Roman"/>
          <w:sz w:val="24"/>
          <w:szCs w:val="24"/>
          <w:lang w:bidi="en-US"/>
        </w:rPr>
        <w:t xml:space="preserve"> (</w:t>
      </w:r>
      <w:r w:rsidRPr="00680F98">
        <w:rPr>
          <w:rFonts w:ascii="Times New Roman" w:hAnsi="Times New Roman" w:cs="Times New Roman"/>
          <w:sz w:val="24"/>
          <w:szCs w:val="24"/>
          <w:lang w:bidi="en-US"/>
        </w:rPr>
        <w:t>NCI-N87 and HGC-27</w:t>
      </w:r>
      <w:r w:rsidR="00EF475C" w:rsidRPr="00680F98">
        <w:rPr>
          <w:rFonts w:ascii="Times New Roman" w:hAnsi="Times New Roman" w:cs="Times New Roman"/>
          <w:sz w:val="24"/>
          <w:szCs w:val="24"/>
          <w:lang w:bidi="en-US"/>
        </w:rPr>
        <w:t>)</w:t>
      </w:r>
      <w:r w:rsidRPr="00680F98">
        <w:rPr>
          <w:rFonts w:ascii="Times New Roman" w:hAnsi="Times New Roman" w:cs="Times New Roman"/>
          <w:sz w:val="24"/>
          <w:szCs w:val="24"/>
          <w:lang w:bidi="en-US"/>
        </w:rPr>
        <w:t xml:space="preserve"> (</w:t>
      </w:r>
      <w:r w:rsidR="005161FD" w:rsidRPr="00680F98">
        <w:rPr>
          <w:rFonts w:ascii="Times New Roman" w:hAnsi="Times New Roman" w:cs="Times New Roman"/>
          <w:b/>
          <w:sz w:val="24"/>
          <w:szCs w:val="24"/>
          <w:lang w:bidi="en-US"/>
        </w:rPr>
        <w:t>Figure:</w:t>
      </w:r>
      <w:r w:rsidRPr="00680F98">
        <w:rPr>
          <w:rFonts w:ascii="Times New Roman" w:hAnsi="Times New Roman" w:cs="Times New Roman"/>
          <w:b/>
          <w:sz w:val="24"/>
          <w:szCs w:val="24"/>
          <w:lang w:bidi="en-US"/>
        </w:rPr>
        <w:t>3A-C</w:t>
      </w:r>
      <w:r w:rsidRPr="00680F98">
        <w:rPr>
          <w:rFonts w:ascii="Times New Roman" w:hAnsi="Times New Roman" w:cs="Times New Roman"/>
          <w:sz w:val="24"/>
          <w:szCs w:val="24"/>
          <w:lang w:bidi="en-US"/>
        </w:rPr>
        <w:t xml:space="preserve">). The results showed that compared to GSE-1, </w:t>
      </w:r>
      <w:r w:rsidR="00EF475C" w:rsidRPr="00680F98">
        <w:rPr>
          <w:rFonts w:ascii="Times New Roman" w:hAnsi="Times New Roman" w:cs="Times New Roman"/>
          <w:sz w:val="24"/>
          <w:szCs w:val="24"/>
          <w:lang w:bidi="en-US"/>
        </w:rPr>
        <w:t xml:space="preserve">expression of </w:t>
      </w:r>
      <w:r w:rsidRPr="00680F98">
        <w:rPr>
          <w:rFonts w:ascii="Times New Roman" w:hAnsi="Times New Roman" w:cs="Times New Roman"/>
          <w:sz w:val="24"/>
          <w:szCs w:val="24"/>
          <w:lang w:bidi="en-US"/>
        </w:rPr>
        <w:t>DNAJC3-AS1 and SSBP2</w:t>
      </w:r>
      <w:r w:rsidR="00EF475C" w:rsidRPr="00680F98">
        <w:rPr>
          <w:rFonts w:ascii="Times New Roman" w:hAnsi="Times New Roman" w:cs="Times New Roman"/>
          <w:sz w:val="24"/>
          <w:szCs w:val="24"/>
          <w:lang w:bidi="en-US"/>
        </w:rPr>
        <w:t xml:space="preserve"> was significantly </w:t>
      </w:r>
      <w:r w:rsidRPr="00680F98">
        <w:rPr>
          <w:rFonts w:ascii="Times New Roman" w:hAnsi="Times New Roman" w:cs="Times New Roman"/>
          <w:sz w:val="24"/>
          <w:szCs w:val="24"/>
          <w:lang w:bidi="en-US"/>
        </w:rPr>
        <w:t>expression</w:t>
      </w:r>
      <w:r w:rsidR="00EF475C" w:rsidRPr="00680F98">
        <w:rPr>
          <w:rFonts w:ascii="Times New Roman" w:hAnsi="Times New Roman" w:cs="Times New Roman"/>
          <w:sz w:val="24"/>
          <w:szCs w:val="24"/>
          <w:lang w:bidi="en-US"/>
        </w:rPr>
        <w:t xml:space="preserve">, and </w:t>
      </w:r>
      <w:r w:rsidRPr="00680F98">
        <w:rPr>
          <w:rFonts w:ascii="Times New Roman" w:hAnsi="Times New Roman" w:cs="Times New Roman"/>
          <w:sz w:val="24"/>
          <w:szCs w:val="24"/>
          <w:lang w:bidi="en-US"/>
        </w:rPr>
        <w:t xml:space="preserve">hsa-miR-576-5p’s expression was lower in GC cell lines. </w:t>
      </w:r>
      <w:r w:rsidR="00EF475C" w:rsidRPr="00680F98">
        <w:rPr>
          <w:rFonts w:ascii="Times New Roman" w:hAnsi="Times New Roman" w:cs="Times New Roman"/>
          <w:sz w:val="24"/>
          <w:szCs w:val="24"/>
          <w:lang w:bidi="en-US"/>
        </w:rPr>
        <w:t>In addition, the findings were further confirmed in the GC tissues and</w:t>
      </w:r>
      <w:r w:rsidRPr="00680F98">
        <w:rPr>
          <w:rFonts w:ascii="Times New Roman" w:hAnsi="Times New Roman" w:cs="Times New Roman"/>
          <w:sz w:val="24"/>
          <w:szCs w:val="24"/>
          <w:lang w:bidi="en-US"/>
        </w:rPr>
        <w:t xml:space="preserve"> corresponding para-cancerous tissues (</w:t>
      </w:r>
      <w:r w:rsidR="00EF475C" w:rsidRPr="00680F98">
        <w:rPr>
          <w:rFonts w:ascii="Times New Roman" w:hAnsi="Times New Roman" w:cs="Times New Roman"/>
          <w:b/>
          <w:sz w:val="24"/>
          <w:szCs w:val="24"/>
          <w:lang w:bidi="en-US"/>
        </w:rPr>
        <w:t>Figure:</w:t>
      </w:r>
      <w:r w:rsidRPr="00680F98">
        <w:rPr>
          <w:rFonts w:ascii="Times New Roman" w:hAnsi="Times New Roman" w:cs="Times New Roman"/>
          <w:b/>
          <w:sz w:val="24"/>
          <w:szCs w:val="24"/>
          <w:lang w:bidi="en-US"/>
        </w:rPr>
        <w:t>3D-F</w:t>
      </w:r>
      <w:r w:rsidRPr="00680F98">
        <w:rPr>
          <w:rFonts w:ascii="Times New Roman" w:hAnsi="Times New Roman" w:cs="Times New Roman"/>
          <w:sz w:val="24"/>
          <w:szCs w:val="24"/>
          <w:lang w:bidi="en-US"/>
        </w:rPr>
        <w:t>)</w:t>
      </w:r>
      <w:r w:rsidR="00EF475C" w:rsidRPr="00680F98">
        <w:rPr>
          <w:rFonts w:ascii="Times New Roman" w:hAnsi="Times New Roman" w:cs="Times New Roman"/>
          <w:sz w:val="24"/>
          <w:szCs w:val="24"/>
          <w:lang w:bidi="en-US"/>
        </w:rPr>
        <w:t xml:space="preserve">. </w:t>
      </w:r>
      <w:r w:rsidR="00EF475C" w:rsidRPr="00680F98">
        <w:rPr>
          <w:rFonts w:ascii="Times New Roman" w:eastAsia="Times New Roman" w:hAnsi="Times New Roman" w:cs="Times New Roman"/>
          <w:kern w:val="0"/>
          <w:sz w:val="20"/>
          <w:szCs w:val="20"/>
          <w:lang w:eastAsia="en-US"/>
        </w:rPr>
        <w:t>In tumor tissues, DNAJC3-AS1 and SSBP2 were both highly expressed and hsa-miR-576-5p was expressed at lower levels. DNAJC3-AS1’s expression was also verified by the TCGA data</w:t>
      </w:r>
      <w:r w:rsidR="00EF475C" w:rsidRPr="00680F98">
        <w:rPr>
          <w:rFonts w:ascii="Times New Roman" w:eastAsia="Times New Roman" w:hAnsi="Times New Roman" w:cs="Times New Roman"/>
          <w:kern w:val="0"/>
          <w:sz w:val="24"/>
          <w:szCs w:val="24"/>
          <w:lang w:eastAsia="en-US"/>
        </w:rPr>
        <w:t>set. In contrast to the 32 normal tissues in STAD, 375 cancer tissues showed high DNAJC3-AS</w:t>
      </w:r>
      <w:proofErr w:type="gramStart"/>
      <w:r w:rsidR="00EF475C" w:rsidRPr="00680F98">
        <w:rPr>
          <w:rFonts w:ascii="Times New Roman" w:eastAsia="Times New Roman" w:hAnsi="Times New Roman" w:cs="Times New Roman"/>
          <w:kern w:val="0"/>
          <w:sz w:val="24"/>
          <w:szCs w:val="24"/>
          <w:lang w:eastAsia="en-US"/>
        </w:rPr>
        <w:t xml:space="preserve">1 </w:t>
      </w:r>
      <w:r w:rsidR="00EF475C" w:rsidRPr="00680F98">
        <w:rPr>
          <w:rFonts w:ascii="Times New Roman" w:hAnsi="Times New Roman" w:cs="Times New Roman"/>
          <w:sz w:val="24"/>
          <w:szCs w:val="24"/>
          <w:lang w:bidi="en-US"/>
        </w:rPr>
        <w:t xml:space="preserve"> (</w:t>
      </w:r>
      <w:proofErr w:type="gramEnd"/>
      <w:r w:rsidR="00EF475C" w:rsidRPr="00680F98">
        <w:rPr>
          <w:rFonts w:ascii="Times New Roman" w:hAnsi="Times New Roman" w:cs="Times New Roman"/>
          <w:b/>
          <w:sz w:val="24"/>
          <w:szCs w:val="24"/>
          <w:lang w:bidi="en-US"/>
        </w:rPr>
        <w:t>Figure-3G</w:t>
      </w:r>
      <w:r w:rsidR="00EF475C" w:rsidRPr="00680F98">
        <w:rPr>
          <w:rFonts w:ascii="Times New Roman" w:hAnsi="Times New Roman" w:cs="Times New Roman"/>
          <w:sz w:val="24"/>
          <w:szCs w:val="24"/>
          <w:lang w:bidi="en-US"/>
        </w:rPr>
        <w:t xml:space="preserve">). </w:t>
      </w:r>
      <w:r w:rsidR="00EF475C" w:rsidRPr="00680F98">
        <w:rPr>
          <w:rFonts w:ascii="Times New Roman" w:eastAsia="Times New Roman" w:hAnsi="Times New Roman" w:cs="Times New Roman"/>
          <w:kern w:val="0"/>
          <w:sz w:val="24"/>
          <w:szCs w:val="24"/>
          <w:lang w:eastAsia="en-US"/>
        </w:rPr>
        <w:t>Also, the lower expression of SSBP2 was correlated with a favorable prognosis in STAD (</w:t>
      </w:r>
      <w:r w:rsidR="00EF475C" w:rsidRPr="00680F98">
        <w:rPr>
          <w:rFonts w:ascii="Times New Roman" w:eastAsia="Times New Roman" w:hAnsi="Times New Roman" w:cs="Times New Roman"/>
          <w:b/>
          <w:kern w:val="0"/>
          <w:sz w:val="24"/>
          <w:szCs w:val="24"/>
          <w:lang w:eastAsia="en-US"/>
        </w:rPr>
        <w:t>Figure-3H</w:t>
      </w:r>
      <w:r w:rsidR="00EF475C" w:rsidRPr="00680F98">
        <w:rPr>
          <w:rFonts w:ascii="Times New Roman" w:eastAsia="Times New Roman" w:hAnsi="Times New Roman" w:cs="Times New Roman"/>
          <w:kern w:val="0"/>
          <w:sz w:val="24"/>
          <w:szCs w:val="24"/>
          <w:lang w:eastAsia="en-US"/>
        </w:rPr>
        <w:t xml:space="preserve">, HR=1.5, </w:t>
      </w:r>
      <w:r w:rsidR="00EF475C" w:rsidRPr="00680F98">
        <w:rPr>
          <w:rFonts w:ascii="Times New Roman" w:eastAsia="Times New Roman" w:hAnsi="Times New Roman" w:cs="Times New Roman"/>
          <w:i/>
          <w:kern w:val="0"/>
          <w:sz w:val="24"/>
          <w:szCs w:val="24"/>
          <w:lang w:eastAsia="en-US"/>
        </w:rPr>
        <w:t>p</w:t>
      </w:r>
      <w:r w:rsidR="00EF475C" w:rsidRPr="00680F98">
        <w:rPr>
          <w:rFonts w:ascii="Times New Roman" w:eastAsia="Times New Roman" w:hAnsi="Times New Roman" w:cs="Times New Roman"/>
          <w:kern w:val="0"/>
          <w:sz w:val="24"/>
          <w:szCs w:val="24"/>
          <w:lang w:eastAsia="en-US"/>
        </w:rPr>
        <w:t xml:space="preserve"> = 0.015). </w:t>
      </w:r>
    </w:p>
    <w:p w14:paraId="5850DCFA" w14:textId="5D5257C0" w:rsidR="008949C9" w:rsidRPr="00680F98" w:rsidRDefault="008949C9" w:rsidP="008949C9">
      <w:pPr>
        <w:rPr>
          <w:rFonts w:ascii="Times New Roman" w:hAnsi="Times New Roman" w:cs="Times New Roman"/>
          <w:i/>
          <w:sz w:val="24"/>
          <w:szCs w:val="24"/>
          <w:lang w:bidi="en-US"/>
        </w:rPr>
      </w:pPr>
      <w:r w:rsidRPr="00680F98">
        <w:rPr>
          <w:rFonts w:ascii="Times New Roman" w:hAnsi="Times New Roman" w:cs="Times New Roman"/>
          <w:i/>
          <w:sz w:val="24"/>
          <w:szCs w:val="24"/>
          <w:lang w:bidi="en-US"/>
        </w:rPr>
        <w:t>3.4</w:t>
      </w:r>
      <w:bookmarkStart w:id="25" w:name="_Hlk123747570"/>
      <w:r w:rsidRPr="00680F98">
        <w:rPr>
          <w:rFonts w:ascii="Times New Roman" w:hAnsi="Times New Roman" w:cs="Times New Roman"/>
          <w:i/>
          <w:sz w:val="24"/>
          <w:szCs w:val="24"/>
          <w:lang w:bidi="en-US"/>
        </w:rPr>
        <w:t xml:space="preserve"> </w:t>
      </w:r>
      <w:bookmarkStart w:id="26" w:name="_Hlk123647375"/>
      <w:bookmarkStart w:id="27" w:name="_Hlk128043425"/>
      <w:r w:rsidRPr="00680F98">
        <w:rPr>
          <w:rFonts w:ascii="Times New Roman" w:hAnsi="Times New Roman" w:cs="Times New Roman"/>
          <w:i/>
          <w:sz w:val="24"/>
          <w:szCs w:val="24"/>
          <w:lang w:bidi="en-US"/>
        </w:rPr>
        <w:t xml:space="preserve">DNAJC3-AS1 regulating HGC-27’s migration, apoptosis inhibition, and cell proliferation </w:t>
      </w:r>
      <w:bookmarkEnd w:id="25"/>
      <w:bookmarkEnd w:id="26"/>
    </w:p>
    <w:bookmarkEnd w:id="27"/>
    <w:p w14:paraId="247DD7F9" w14:textId="44304505" w:rsidR="00FE7ED9" w:rsidRPr="00680F98" w:rsidRDefault="008949C9" w:rsidP="008949C9">
      <w:pPr>
        <w:rPr>
          <w:rFonts w:ascii="Times New Roman" w:hAnsi="Times New Roman" w:cs="Times New Roman"/>
          <w:sz w:val="24"/>
          <w:szCs w:val="24"/>
          <w:lang w:bidi="en-US"/>
        </w:rPr>
      </w:pPr>
      <w:r w:rsidRPr="00680F98">
        <w:rPr>
          <w:rFonts w:ascii="Times New Roman" w:hAnsi="Times New Roman" w:cs="Times New Roman"/>
          <w:sz w:val="24"/>
          <w:szCs w:val="24"/>
          <w:lang w:bidi="en-US"/>
        </w:rPr>
        <w:t xml:space="preserve">miR-576-5p inhibitors or pcDNA-SSBP2 </w:t>
      </w:r>
      <w:r w:rsidR="00EF475C" w:rsidRPr="00680F98">
        <w:rPr>
          <w:rFonts w:ascii="Times New Roman" w:hAnsi="Times New Roman" w:cs="Times New Roman"/>
          <w:sz w:val="24"/>
          <w:szCs w:val="24"/>
          <w:lang w:bidi="en-US"/>
        </w:rPr>
        <w:t xml:space="preserve">were </w:t>
      </w:r>
      <w:r w:rsidRPr="00680F98">
        <w:rPr>
          <w:rFonts w:ascii="Times New Roman" w:hAnsi="Times New Roman" w:cs="Times New Roman"/>
          <w:sz w:val="24"/>
          <w:szCs w:val="24"/>
          <w:lang w:bidi="en-US"/>
        </w:rPr>
        <w:t>co-transfected with plasmids sh-DNAJC3-AS1 into HGC-27 to investigate DNAJC3-AS1’s effect in HGC-27</w:t>
      </w:r>
      <w:r w:rsidR="00E218A4" w:rsidRPr="00680F98">
        <w:rPr>
          <w:rFonts w:ascii="Times New Roman" w:hAnsi="Times New Roman" w:cs="Times New Roman"/>
          <w:sz w:val="24"/>
          <w:szCs w:val="24"/>
          <w:lang w:bidi="en-US"/>
        </w:rPr>
        <w:t xml:space="preserve"> cell line</w:t>
      </w:r>
      <w:r w:rsidRPr="00680F98">
        <w:rPr>
          <w:rFonts w:ascii="Times New Roman" w:hAnsi="Times New Roman" w:cs="Times New Roman"/>
          <w:sz w:val="24"/>
          <w:szCs w:val="24"/>
          <w:lang w:bidi="en-US"/>
        </w:rPr>
        <w:t xml:space="preserve">. </w:t>
      </w:r>
      <w:r w:rsidR="00E218A4" w:rsidRPr="00680F98">
        <w:rPr>
          <w:rFonts w:ascii="Times New Roman" w:hAnsi="Times New Roman" w:cs="Times New Roman"/>
          <w:sz w:val="24"/>
          <w:szCs w:val="24"/>
          <w:lang w:bidi="en-US"/>
        </w:rPr>
        <w:t xml:space="preserve">The </w:t>
      </w:r>
      <w:r w:rsidRPr="00680F98">
        <w:rPr>
          <w:rFonts w:ascii="Times New Roman" w:hAnsi="Times New Roman" w:cs="Times New Roman"/>
          <w:sz w:val="24"/>
          <w:szCs w:val="24"/>
          <w:lang w:bidi="en-US"/>
        </w:rPr>
        <w:t xml:space="preserve">qPCR was used </w:t>
      </w:r>
      <w:r w:rsidR="00E218A4" w:rsidRPr="00680F98">
        <w:rPr>
          <w:rFonts w:ascii="Times New Roman" w:hAnsi="Times New Roman" w:cs="Times New Roman"/>
          <w:sz w:val="24"/>
          <w:szCs w:val="24"/>
          <w:lang w:bidi="en-US"/>
        </w:rPr>
        <w:t xml:space="preserve">for determination of the transfection efficiency of </w:t>
      </w:r>
      <w:r w:rsidRPr="00680F98">
        <w:rPr>
          <w:rFonts w:ascii="Times New Roman" w:hAnsi="Times New Roman" w:cs="Times New Roman"/>
          <w:sz w:val="24"/>
          <w:szCs w:val="24"/>
          <w:lang w:bidi="en-US"/>
        </w:rPr>
        <w:t>SSBP2, miR-576-5p, and DNAJC3-AS1’s expression (</w:t>
      </w:r>
      <w:r w:rsidRPr="00680F98">
        <w:rPr>
          <w:rFonts w:ascii="Times New Roman" w:hAnsi="Times New Roman" w:cs="Times New Roman"/>
          <w:b/>
          <w:sz w:val="24"/>
          <w:szCs w:val="24"/>
          <w:lang w:bidi="en-US"/>
        </w:rPr>
        <w:t>Figure</w:t>
      </w:r>
      <w:r w:rsidR="00EF475C" w:rsidRPr="00680F98">
        <w:rPr>
          <w:rFonts w:ascii="Times New Roman" w:hAnsi="Times New Roman" w:cs="Times New Roman"/>
          <w:b/>
          <w:sz w:val="24"/>
          <w:szCs w:val="24"/>
          <w:lang w:bidi="en-US"/>
        </w:rPr>
        <w:t>:</w:t>
      </w:r>
      <w:r w:rsidRPr="00680F98">
        <w:rPr>
          <w:rFonts w:ascii="Times New Roman" w:hAnsi="Times New Roman" w:cs="Times New Roman"/>
          <w:b/>
          <w:sz w:val="24"/>
          <w:szCs w:val="24"/>
          <w:lang w:bidi="en-US"/>
        </w:rPr>
        <w:t xml:space="preserve"> 4A-E</w:t>
      </w:r>
      <w:r w:rsidRPr="00680F98">
        <w:rPr>
          <w:rFonts w:ascii="Times New Roman" w:hAnsi="Times New Roman" w:cs="Times New Roman"/>
          <w:sz w:val="24"/>
          <w:szCs w:val="24"/>
          <w:lang w:bidi="en-US"/>
        </w:rPr>
        <w:t xml:space="preserve">). </w:t>
      </w:r>
      <w:r w:rsidR="00FE7ED9" w:rsidRPr="00680F98">
        <w:rPr>
          <w:rFonts w:ascii="Times New Roman" w:hAnsi="Times New Roman" w:cs="Times New Roman"/>
          <w:sz w:val="24"/>
          <w:szCs w:val="24"/>
          <w:lang w:bidi="en-US"/>
        </w:rPr>
        <w:t xml:space="preserve">Expression of </w:t>
      </w:r>
      <w:r w:rsidRPr="00680F98">
        <w:rPr>
          <w:rFonts w:ascii="Times New Roman" w:hAnsi="Times New Roman" w:cs="Times New Roman"/>
          <w:sz w:val="24"/>
          <w:szCs w:val="24"/>
          <w:lang w:bidi="en-US"/>
        </w:rPr>
        <w:t xml:space="preserve">SSBP2 and DNAJC3-AS1 was reduced when sh-DNAJC3-AS1 was transfected and miR-576-5p expression </w:t>
      </w:r>
      <w:r w:rsidR="00FE7ED9" w:rsidRPr="00680F98">
        <w:rPr>
          <w:rFonts w:ascii="Times New Roman" w:hAnsi="Times New Roman" w:cs="Times New Roman"/>
          <w:sz w:val="24"/>
          <w:szCs w:val="24"/>
          <w:lang w:bidi="en-US"/>
        </w:rPr>
        <w:t xml:space="preserve">was </w:t>
      </w:r>
      <w:r w:rsidRPr="00680F98">
        <w:rPr>
          <w:rFonts w:ascii="Times New Roman" w:hAnsi="Times New Roman" w:cs="Times New Roman"/>
          <w:sz w:val="24"/>
          <w:szCs w:val="24"/>
          <w:lang w:bidi="en-US"/>
        </w:rPr>
        <w:t xml:space="preserve">augmented. When hsa-miR-576-5p was co-transfected, </w:t>
      </w:r>
      <w:r w:rsidR="00FE7ED9" w:rsidRPr="00680F98">
        <w:rPr>
          <w:rFonts w:ascii="Times New Roman" w:hAnsi="Times New Roman" w:cs="Times New Roman"/>
          <w:sz w:val="24"/>
          <w:szCs w:val="24"/>
          <w:lang w:bidi="en-US"/>
        </w:rPr>
        <w:t xml:space="preserve">expression of </w:t>
      </w:r>
      <w:r w:rsidRPr="00680F98">
        <w:rPr>
          <w:rFonts w:ascii="Times New Roman" w:hAnsi="Times New Roman" w:cs="Times New Roman"/>
          <w:sz w:val="24"/>
          <w:szCs w:val="24"/>
          <w:lang w:bidi="en-US"/>
        </w:rPr>
        <w:t xml:space="preserve">miR-576-5p was reduced. Similarly, </w:t>
      </w:r>
      <w:r w:rsidR="00FE7ED9" w:rsidRPr="00680F98">
        <w:rPr>
          <w:rFonts w:ascii="Times New Roman" w:hAnsi="Times New Roman" w:cs="Times New Roman"/>
          <w:sz w:val="24"/>
          <w:szCs w:val="24"/>
          <w:lang w:bidi="en-US"/>
        </w:rPr>
        <w:t xml:space="preserve">expression of </w:t>
      </w:r>
      <w:r w:rsidRPr="00680F98">
        <w:rPr>
          <w:rFonts w:ascii="Times New Roman" w:hAnsi="Times New Roman" w:cs="Times New Roman"/>
          <w:sz w:val="24"/>
          <w:szCs w:val="24"/>
          <w:lang w:bidi="en-US"/>
        </w:rPr>
        <w:t xml:space="preserve">SSBP2 </w:t>
      </w:r>
      <w:r w:rsidR="00FE7ED9" w:rsidRPr="00680F98">
        <w:rPr>
          <w:rFonts w:ascii="Times New Roman" w:hAnsi="Times New Roman" w:cs="Times New Roman"/>
          <w:sz w:val="24"/>
          <w:szCs w:val="24"/>
          <w:lang w:bidi="en-US"/>
        </w:rPr>
        <w:t xml:space="preserve">was </w:t>
      </w:r>
      <w:r w:rsidRPr="00680F98">
        <w:rPr>
          <w:rFonts w:ascii="Times New Roman" w:hAnsi="Times New Roman" w:cs="Times New Roman"/>
          <w:sz w:val="24"/>
          <w:szCs w:val="24"/>
          <w:lang w:bidi="en-US"/>
        </w:rPr>
        <w:t xml:space="preserve">increased when pcDNA-SSBP2 was co-transfected. </w:t>
      </w:r>
      <w:r w:rsidR="00FE7ED9" w:rsidRPr="00680F98">
        <w:rPr>
          <w:rFonts w:ascii="Times New Roman" w:hAnsi="Times New Roman" w:cs="Times New Roman"/>
          <w:sz w:val="24"/>
          <w:szCs w:val="24"/>
          <w:lang w:bidi="en-US"/>
        </w:rPr>
        <w:t>C</w:t>
      </w:r>
      <w:r w:rsidRPr="00680F98">
        <w:rPr>
          <w:rFonts w:ascii="Times New Roman" w:hAnsi="Times New Roman" w:cs="Times New Roman"/>
          <w:sz w:val="24"/>
          <w:szCs w:val="24"/>
          <w:lang w:bidi="en-US"/>
        </w:rPr>
        <w:t xml:space="preserve">ell viability decreased when the expression of DNAJC3-AS1 was decreased, and miR-576-5p inhibitors or pcDNA-SSBP2’s co-transfection reversed </w:t>
      </w:r>
      <w:r w:rsidR="00FE7ED9" w:rsidRPr="00680F98">
        <w:rPr>
          <w:rFonts w:ascii="Times New Roman" w:hAnsi="Times New Roman" w:cs="Times New Roman"/>
          <w:sz w:val="24"/>
          <w:szCs w:val="24"/>
          <w:lang w:bidi="en-US"/>
        </w:rPr>
        <w:t xml:space="preserve">this </w:t>
      </w:r>
      <w:r w:rsidRPr="00680F98">
        <w:rPr>
          <w:rFonts w:ascii="Times New Roman" w:hAnsi="Times New Roman" w:cs="Times New Roman"/>
          <w:sz w:val="24"/>
          <w:szCs w:val="24"/>
          <w:lang w:bidi="en-US"/>
        </w:rPr>
        <w:t>result (</w:t>
      </w:r>
      <w:r w:rsidR="00E218A4" w:rsidRPr="00680F98">
        <w:rPr>
          <w:rFonts w:ascii="Times New Roman" w:hAnsi="Times New Roman" w:cs="Times New Roman"/>
          <w:b/>
          <w:sz w:val="24"/>
          <w:szCs w:val="24"/>
          <w:lang w:bidi="en-US"/>
        </w:rPr>
        <w:t>Figure-</w:t>
      </w:r>
      <w:r w:rsidRPr="00680F98">
        <w:rPr>
          <w:rFonts w:ascii="Times New Roman" w:hAnsi="Times New Roman" w:cs="Times New Roman"/>
          <w:b/>
          <w:sz w:val="24"/>
          <w:szCs w:val="24"/>
          <w:lang w:bidi="en-US"/>
        </w:rPr>
        <w:t>4F</w:t>
      </w:r>
      <w:r w:rsidRPr="00680F98">
        <w:rPr>
          <w:rFonts w:ascii="Times New Roman" w:hAnsi="Times New Roman" w:cs="Times New Roman"/>
          <w:sz w:val="24"/>
          <w:szCs w:val="24"/>
          <w:lang w:bidi="en-US"/>
        </w:rPr>
        <w:t xml:space="preserve">). </w:t>
      </w:r>
      <w:r w:rsidR="00FE7ED9" w:rsidRPr="00680F98">
        <w:rPr>
          <w:rFonts w:ascii="Times New Roman" w:hAnsi="Times New Roman" w:cs="Times New Roman"/>
          <w:sz w:val="24"/>
          <w:szCs w:val="24"/>
          <w:lang w:bidi="en-US"/>
        </w:rPr>
        <w:t>Flow cytometry was used to determine the proportion of apoptotic cells. The apoptotic cell ratio and positive rate of capspase-3 augmented with reduced DNAJC3-AS1 expression. Co-transfection with miR-576-5p inhibitors or pcDNA-SSBP2 reversed these results (</w:t>
      </w:r>
      <w:r w:rsidR="00FE7ED9" w:rsidRPr="00680F98">
        <w:rPr>
          <w:rFonts w:ascii="Times New Roman" w:hAnsi="Times New Roman" w:cs="Times New Roman"/>
          <w:b/>
          <w:sz w:val="24"/>
          <w:szCs w:val="24"/>
          <w:lang w:bidi="en-US"/>
        </w:rPr>
        <w:t>Figure: 4G-H</w:t>
      </w:r>
      <w:r w:rsidR="00FE7ED9" w:rsidRPr="00680F98">
        <w:rPr>
          <w:rFonts w:ascii="Times New Roman" w:hAnsi="Times New Roman" w:cs="Times New Roman"/>
          <w:sz w:val="24"/>
          <w:szCs w:val="24"/>
          <w:lang w:bidi="en-US"/>
        </w:rPr>
        <w:t>). The ratio of cells augmented in the G0/G1 phase; the G2/M phase ratio reduced with reduced DNAJC3-AS1 expression. However, co-transfection with miR-576-5p inhibitors or pcDNA-SSBP2 reversed these results (</w:t>
      </w:r>
      <w:r w:rsidR="00FE7ED9" w:rsidRPr="00680F98">
        <w:rPr>
          <w:rFonts w:ascii="Times New Roman" w:hAnsi="Times New Roman" w:cs="Times New Roman"/>
          <w:b/>
          <w:sz w:val="24"/>
          <w:szCs w:val="24"/>
          <w:lang w:bidi="en-US"/>
        </w:rPr>
        <w:t>Figure-4: I-J</w:t>
      </w:r>
      <w:r w:rsidR="00FE7ED9" w:rsidRPr="00680F98">
        <w:rPr>
          <w:rFonts w:ascii="Times New Roman" w:hAnsi="Times New Roman" w:cs="Times New Roman"/>
          <w:sz w:val="24"/>
          <w:szCs w:val="24"/>
          <w:lang w:bidi="en-US"/>
        </w:rPr>
        <w:t>). The migration index and invasion of cells decreased when the expression of DNAJC3-AS1 was decreased. In addition, when miR-576-5p inhibitors or pcDNA-SSBP2 were co-transfected with sh-DNAJC3-AS1, the migration index increased (</w:t>
      </w:r>
      <w:r w:rsidR="00FE7ED9" w:rsidRPr="00680F98">
        <w:rPr>
          <w:rFonts w:ascii="Times New Roman" w:hAnsi="Times New Roman" w:cs="Times New Roman"/>
          <w:b/>
          <w:sz w:val="24"/>
          <w:szCs w:val="24"/>
          <w:lang w:bidi="en-US"/>
        </w:rPr>
        <w:t>Figure-4: M-P</w:t>
      </w:r>
      <w:r w:rsidR="00FE7ED9" w:rsidRPr="00680F98">
        <w:rPr>
          <w:rFonts w:ascii="Times New Roman" w:hAnsi="Times New Roman" w:cs="Times New Roman"/>
          <w:sz w:val="24"/>
          <w:szCs w:val="24"/>
          <w:lang w:bidi="en-US"/>
        </w:rPr>
        <w:t>). The expression of SSBP2 is modulated by DNAJC3-AS1 through miR-576-5p-mediated sponge activity.</w:t>
      </w:r>
      <w:r w:rsidR="00FE7ED9" w:rsidRPr="00680F98" w:rsidDel="00FE7ED9">
        <w:rPr>
          <w:rFonts w:ascii="Times New Roman" w:hAnsi="Times New Roman" w:cs="Times New Roman"/>
          <w:sz w:val="24"/>
          <w:szCs w:val="24"/>
          <w:lang w:bidi="en-US"/>
        </w:rPr>
        <w:t xml:space="preserve"> </w:t>
      </w:r>
    </w:p>
    <w:p w14:paraId="244F78E2" w14:textId="77777777" w:rsidR="008949C9" w:rsidRPr="00680F98" w:rsidRDefault="008949C9" w:rsidP="008949C9">
      <w:pPr>
        <w:rPr>
          <w:rFonts w:ascii="Times New Roman" w:hAnsi="Times New Roman" w:cs="Times New Roman"/>
          <w:i/>
          <w:sz w:val="24"/>
          <w:szCs w:val="24"/>
          <w:lang w:bidi="en-US"/>
        </w:rPr>
      </w:pPr>
      <w:r w:rsidRPr="00680F98">
        <w:rPr>
          <w:rFonts w:ascii="Times New Roman" w:hAnsi="Times New Roman" w:cs="Times New Roman"/>
          <w:i/>
          <w:sz w:val="24"/>
          <w:szCs w:val="24"/>
          <w:lang w:bidi="en-US"/>
        </w:rPr>
        <w:t xml:space="preserve">3.5 </w:t>
      </w:r>
      <w:bookmarkStart w:id="28" w:name="_Hlk128043657"/>
      <w:r w:rsidRPr="00680F98">
        <w:rPr>
          <w:rFonts w:ascii="Times New Roman" w:hAnsi="Times New Roman" w:cs="Times New Roman"/>
          <w:i/>
          <w:sz w:val="24"/>
          <w:szCs w:val="24"/>
          <w:lang w:bidi="en-US"/>
        </w:rPr>
        <w:t>DNAJC3-AS1 promoted the tumor growth and cell proliferation in vivo</w:t>
      </w:r>
    </w:p>
    <w:bookmarkEnd w:id="28"/>
    <w:p w14:paraId="37311580" w14:textId="77777777" w:rsidR="000D7DF1" w:rsidRPr="00680F98" w:rsidRDefault="000D7DF1" w:rsidP="008949C9">
      <w:pPr>
        <w:rPr>
          <w:rFonts w:ascii="Times New Roman" w:hAnsi="Times New Roman" w:cs="Times New Roman"/>
          <w:sz w:val="24"/>
          <w:szCs w:val="24"/>
          <w:lang w:bidi="en-US"/>
        </w:rPr>
      </w:pPr>
      <w:r w:rsidRPr="00680F98">
        <w:rPr>
          <w:rFonts w:ascii="Times New Roman" w:hAnsi="Times New Roman" w:cs="Times New Roman"/>
          <w:sz w:val="24"/>
          <w:szCs w:val="24"/>
          <w:lang w:bidi="en-US"/>
        </w:rPr>
        <w:t xml:space="preserve">HGC-27 cells were transfected with sh-DNAJC3-AS1 and subcutaneously injected into the BALB/c-nu </w:t>
      </w:r>
      <w:r w:rsidRPr="00680F98">
        <w:rPr>
          <w:rFonts w:ascii="Times New Roman" w:hAnsi="Times New Roman" w:cs="Times New Roman"/>
          <w:sz w:val="24"/>
          <w:szCs w:val="24"/>
          <w:lang w:bidi="en-US"/>
        </w:rPr>
        <w:lastRenderedPageBreak/>
        <w:t xml:space="preserve">mice. The expression levels of lncRNA DNAJC3-AS1, hsa-miR-576-5p, and SSBP2 were detected. When sh-DNAJC3-AS1 was transfected, the expression of DNAJC3-AS1and SSBP2 decreased, while hsa-miR-576-5p expression augmented (Figure-5: A-E). Tumor size decreased when the expression of DNAJC3-AS1 was deprived (Figure-5: F-G). When DNAJC3-AS1 was downregulated, the positive rate of ki-67 decreased (Figure-5H-I). These results showed that DNAJC3-AS1 also acts as a tumor promoter and suppresses tumor growth </w:t>
      </w:r>
      <w:r w:rsidRPr="00680F98">
        <w:rPr>
          <w:rFonts w:ascii="Times New Roman" w:hAnsi="Times New Roman" w:cs="Times New Roman"/>
          <w:i/>
          <w:sz w:val="24"/>
          <w:szCs w:val="24"/>
          <w:lang w:bidi="en-US"/>
        </w:rPr>
        <w:t>in vivo.</w:t>
      </w:r>
    </w:p>
    <w:p w14:paraId="1FBE08D2" w14:textId="77777777" w:rsidR="008949C9" w:rsidRPr="00680F98" w:rsidRDefault="008949C9" w:rsidP="008949C9">
      <w:pPr>
        <w:rPr>
          <w:rFonts w:ascii="Times New Roman" w:hAnsi="Times New Roman" w:cs="Times New Roman"/>
          <w:b/>
          <w:sz w:val="24"/>
          <w:szCs w:val="24"/>
          <w:lang w:bidi="en-US"/>
        </w:rPr>
      </w:pPr>
      <w:r w:rsidRPr="00680F98">
        <w:rPr>
          <w:rFonts w:ascii="Times New Roman" w:hAnsi="Times New Roman" w:cs="Times New Roman"/>
          <w:b/>
          <w:sz w:val="24"/>
          <w:szCs w:val="24"/>
          <w:lang w:bidi="en-US"/>
        </w:rPr>
        <w:t>4. Discussion</w:t>
      </w:r>
    </w:p>
    <w:p w14:paraId="54F19E41" w14:textId="4F018658" w:rsidR="005B6070" w:rsidRPr="00680F98" w:rsidRDefault="008949C9" w:rsidP="008949C9">
      <w:pPr>
        <w:rPr>
          <w:rFonts w:ascii="Times New Roman" w:hAnsi="Times New Roman" w:cs="Times New Roman"/>
          <w:sz w:val="24"/>
          <w:szCs w:val="24"/>
          <w:lang w:bidi="en-US"/>
        </w:rPr>
      </w:pPr>
      <w:r w:rsidRPr="00680F98">
        <w:rPr>
          <w:rFonts w:ascii="Times New Roman" w:hAnsi="Times New Roman" w:cs="Times New Roman"/>
          <w:sz w:val="24"/>
          <w:szCs w:val="24"/>
          <w:lang w:bidi="en-US"/>
        </w:rPr>
        <w:t xml:space="preserve">GC </w:t>
      </w:r>
      <w:r w:rsidR="000D7DF1" w:rsidRPr="00680F98">
        <w:rPr>
          <w:rFonts w:ascii="Times New Roman" w:hAnsi="Times New Roman" w:cs="Times New Roman"/>
          <w:sz w:val="24"/>
          <w:szCs w:val="24"/>
          <w:lang w:bidi="en-US"/>
        </w:rPr>
        <w:t xml:space="preserve">has the highest mortality rate </w:t>
      </w:r>
      <w:r w:rsidRPr="00680F98">
        <w:rPr>
          <w:rFonts w:ascii="Times New Roman" w:hAnsi="Times New Roman" w:cs="Times New Roman"/>
          <w:sz w:val="24"/>
          <w:szCs w:val="24"/>
          <w:lang w:bidi="en-US"/>
        </w:rPr>
        <w:t xml:space="preserve">among all malignant tumors in China </w:t>
      </w:r>
      <w:r w:rsidRPr="00680F98">
        <w:rPr>
          <w:rFonts w:ascii="Times New Roman" w:hAnsi="Times New Roman" w:cs="Times New Roman"/>
          <w:sz w:val="24"/>
          <w:szCs w:val="24"/>
          <w:lang w:bidi="en-US"/>
        </w:rPr>
        <w:fldChar w:fldCharType="begin"/>
      </w:r>
      <w:r w:rsidRPr="00680F98">
        <w:rPr>
          <w:rFonts w:ascii="Times New Roman" w:hAnsi="Times New Roman" w:cs="Times New Roman"/>
          <w:sz w:val="24"/>
          <w:szCs w:val="24"/>
          <w:lang w:bidi="en-US"/>
        </w:rPr>
        <w:instrText xml:space="preserve"> ADDIN EN.CITE &lt;EndNote&gt;&lt;Cite&gt;&lt;Author&gt;Hao&lt;/Author&gt;&lt;Year&gt;2021&lt;/Year&gt;&lt;RecNum&gt;20&lt;/RecNum&gt;&lt;DisplayText&gt;[18]&lt;/DisplayText&gt;&lt;record&gt;&lt;rec-number&gt;20&lt;/rec-number&gt;&lt;foreign-keys&gt;&lt;key app="EN" db-id="wt2wezwpd90datef9s8xfw2ld0et9fverxef" timestamp="1672728140"&gt;20&lt;/key&gt;&lt;/foreign-keys&gt;&lt;ref-type name="Journal Article"&gt;17&lt;/ref-type&gt;&lt;contributors&gt;&lt;authors&gt;&lt;author&gt;Hao, J.&lt;/author&gt;&lt;author&gt;Yuan, B.&lt;/author&gt;&lt;author&gt;Gou, Y.&lt;/author&gt;&lt;author&gt;Ma, J.&lt;/author&gt;&lt;author&gt;Huang, X.&lt;/author&gt;&lt;/authors&gt;&lt;/contributors&gt;&lt;auth-address&gt;Department of Gastroenterology, Lanzhou University Second Hospital, Lanzhou, China.&amp;#xD;Gansu Provincial Digestive Endoscopy Engineering Research Center, Lanzhou, China.&amp;#xD;Department of General Surgery, Lanzhou University Second Hospital, Lanzhou, China.&amp;#xD;First Clinical Medical College, Lanzhou University, Lanzhou, China.&lt;/auth-address&gt;&lt;titles&gt;&lt;title&gt;Prognostic Value of lncRNA PVT1 for Patients with Gastric Cancer: A Meta-Analysis&lt;/title&gt;&lt;secondary-title&gt;Dis Markers&lt;/secondary-title&gt;&lt;alt-title&gt;Disease markers&lt;/alt-title&gt;&lt;/titles&gt;&lt;periodical&gt;&lt;full-title&gt;Dis Markers&lt;/full-title&gt;&lt;abbr-1&gt;Disease markers&lt;/abbr-1&gt;&lt;/periodical&gt;&lt;alt-periodical&gt;&lt;full-title&gt;Dis Markers&lt;/full-title&gt;&lt;abbr-1&gt;Disease markers&lt;/abbr-1&gt;&lt;/alt-periodical&gt;&lt;pages&gt;5595965&lt;/pages&gt;&lt;volume&gt;2021&lt;/volume&gt;&lt;edition&gt;2021/12/14&lt;/edition&gt;&lt;keywords&gt;&lt;keyword&gt;Biomarkers, Tumor/*metabolism&lt;/keyword&gt;&lt;keyword&gt;Humans&lt;/keyword&gt;&lt;keyword&gt;Prognosis&lt;/keyword&gt;&lt;keyword&gt;RNA, Long Noncoding/*genetics&lt;/keyword&gt;&lt;keyword&gt;Stomach Neoplasms/*metabolism/pathology&lt;/keyword&gt;&lt;/keywords&gt;&lt;dates&gt;&lt;year&gt;2021&lt;/year&gt;&lt;/dates&gt;&lt;isbn&gt;0278-0240 (Print)&amp;#xD;0278-0240&lt;/isbn&gt;&lt;accession-num&gt;34900027&lt;/accession-num&gt;&lt;urls&gt;&lt;/urls&gt;&lt;custom2&gt;PMC8660201&lt;/custom2&gt;&lt;electronic-resource-num&gt;10.1155/2021/5595965&lt;/electronic-resource-num&gt;&lt;remote-database-provider&gt;NLM&lt;/remote-database-provider&gt;&lt;language&gt;eng&lt;/language&gt;&lt;/record&gt;&lt;/Cite&gt;&lt;/EndNote&gt;</w:instrText>
      </w:r>
      <w:r w:rsidRPr="00680F98">
        <w:rPr>
          <w:rFonts w:ascii="Times New Roman" w:hAnsi="Times New Roman" w:cs="Times New Roman"/>
          <w:sz w:val="24"/>
          <w:szCs w:val="24"/>
          <w:lang w:bidi="en-US"/>
        </w:rPr>
        <w:fldChar w:fldCharType="separate"/>
      </w:r>
      <w:r w:rsidRPr="00680F98">
        <w:rPr>
          <w:rFonts w:ascii="Times New Roman" w:hAnsi="Times New Roman" w:cs="Times New Roman"/>
          <w:sz w:val="24"/>
          <w:szCs w:val="24"/>
          <w:lang w:bidi="en-US"/>
        </w:rPr>
        <w:t>[18]</w:t>
      </w:r>
      <w:r w:rsidRPr="00680F98">
        <w:rPr>
          <w:rFonts w:ascii="Times New Roman" w:hAnsi="Times New Roman" w:cs="Times New Roman"/>
          <w:sz w:val="24"/>
          <w:szCs w:val="24"/>
        </w:rPr>
        <w:fldChar w:fldCharType="end"/>
      </w:r>
      <w:r w:rsidRPr="00680F98">
        <w:rPr>
          <w:rFonts w:ascii="Times New Roman" w:hAnsi="Times New Roman" w:cs="Times New Roman"/>
          <w:sz w:val="24"/>
          <w:szCs w:val="24"/>
          <w:lang w:bidi="en-US"/>
        </w:rPr>
        <w:t xml:space="preserve">. Annually, </w:t>
      </w:r>
      <w:r w:rsidR="000D7DF1" w:rsidRPr="00680F98">
        <w:rPr>
          <w:rFonts w:ascii="Times New Roman" w:hAnsi="Times New Roman" w:cs="Times New Roman"/>
          <w:sz w:val="24"/>
          <w:szCs w:val="24"/>
          <w:lang w:bidi="en-US"/>
        </w:rPr>
        <w:t>more than</w:t>
      </w:r>
      <w:r w:rsidRPr="00680F98">
        <w:rPr>
          <w:rFonts w:ascii="Times New Roman" w:hAnsi="Times New Roman" w:cs="Times New Roman"/>
          <w:sz w:val="24"/>
          <w:szCs w:val="24"/>
          <w:lang w:bidi="en-US"/>
        </w:rPr>
        <w:t xml:space="preserve"> 400,000 new cases </w:t>
      </w:r>
      <w:r w:rsidR="000D7DF1" w:rsidRPr="00680F98">
        <w:rPr>
          <w:rFonts w:ascii="Times New Roman" w:hAnsi="Times New Roman" w:cs="Times New Roman"/>
          <w:sz w:val="24"/>
          <w:szCs w:val="24"/>
          <w:lang w:bidi="en-US"/>
        </w:rPr>
        <w:t xml:space="preserve">have been </w:t>
      </w:r>
      <w:r w:rsidRPr="00680F98">
        <w:rPr>
          <w:rFonts w:ascii="Times New Roman" w:hAnsi="Times New Roman" w:cs="Times New Roman"/>
          <w:sz w:val="24"/>
          <w:szCs w:val="24"/>
          <w:lang w:bidi="en-US"/>
        </w:rPr>
        <w:t>reported, with a higher incidence in males than in females</w:t>
      </w:r>
      <w:r w:rsidR="005B6070" w:rsidRPr="00680F98">
        <w:rPr>
          <w:rFonts w:ascii="Times New Roman" w:hAnsi="Times New Roman" w:cs="Times New Roman"/>
          <w:sz w:val="24"/>
          <w:szCs w:val="24"/>
          <w:lang w:bidi="en-US"/>
        </w:rPr>
        <w:t>;</w:t>
      </w:r>
      <w:r w:rsidRPr="00680F98">
        <w:rPr>
          <w:rFonts w:ascii="Times New Roman" w:hAnsi="Times New Roman" w:cs="Times New Roman"/>
          <w:sz w:val="24"/>
          <w:szCs w:val="24"/>
          <w:lang w:bidi="en-US"/>
        </w:rPr>
        <w:t xml:space="preserve"> the ratio of males to females is </w:t>
      </w:r>
      <w:r w:rsidR="005B6070" w:rsidRPr="00680F98">
        <w:rPr>
          <w:rFonts w:ascii="Times New Roman" w:hAnsi="Times New Roman" w:cs="Times New Roman"/>
          <w:sz w:val="24"/>
          <w:szCs w:val="24"/>
          <w:lang w:bidi="en-US"/>
        </w:rPr>
        <w:t xml:space="preserve">approximately </w:t>
      </w:r>
      <w:r w:rsidRPr="00680F98">
        <w:rPr>
          <w:rFonts w:ascii="Times New Roman" w:hAnsi="Times New Roman" w:cs="Times New Roman"/>
          <w:sz w:val="24"/>
          <w:szCs w:val="24"/>
          <w:lang w:bidi="en-US"/>
        </w:rPr>
        <w:t xml:space="preserve">2:1 </w:t>
      </w:r>
      <w:r w:rsidRPr="00680F98">
        <w:rPr>
          <w:rFonts w:ascii="Times New Roman" w:hAnsi="Times New Roman" w:cs="Times New Roman"/>
          <w:sz w:val="24"/>
          <w:szCs w:val="24"/>
          <w:lang w:bidi="en-US"/>
        </w:rPr>
        <w:fldChar w:fldCharType="begin">
          <w:fldData xml:space="preserve">PEVuZE5vdGU+PENpdGU+PEF1dGhvcj5DaGVuPC9BdXRob3I+PFllYXI+MjAyMTwvWWVhcj48UmVj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</w:fldData>
        </w:fldChar>
      </w:r>
      <w:r w:rsidRPr="00680F98">
        <w:rPr>
          <w:rFonts w:ascii="Times New Roman" w:hAnsi="Times New Roman" w:cs="Times New Roman"/>
          <w:sz w:val="24"/>
          <w:szCs w:val="24"/>
          <w:lang w:bidi="en-US"/>
        </w:rPr>
        <w:instrText xml:space="preserve"> ADDIN EN.CITE </w:instrText>
      </w:r>
      <w:r w:rsidRPr="00680F98">
        <w:rPr>
          <w:rFonts w:ascii="Times New Roman" w:hAnsi="Times New Roman" w:cs="Times New Roman"/>
          <w:sz w:val="24"/>
          <w:szCs w:val="24"/>
          <w:lang w:bidi="en-US"/>
        </w:rPr>
        <w:fldChar w:fldCharType="begin">
          <w:fldData xml:space="preserve">PEVuZE5vdGU+PENpdGU+PEF1dGhvcj5DaGVuPC9BdXRob3I+PFllYXI+MjAyMTwvWWVhcj48UmVj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</w:fldData>
        </w:fldChar>
      </w:r>
      <w:r w:rsidRPr="00680F98">
        <w:rPr>
          <w:rFonts w:ascii="Times New Roman" w:hAnsi="Times New Roman" w:cs="Times New Roman"/>
          <w:sz w:val="24"/>
          <w:szCs w:val="24"/>
          <w:lang w:bidi="en-US"/>
        </w:rPr>
        <w:instrText xml:space="preserve"> ADDIN EN.CITE.DATA </w:instrText>
      </w:r>
      <w:r w:rsidRPr="00680F98">
        <w:rPr>
          <w:rFonts w:ascii="Times New Roman" w:hAnsi="Times New Roman" w:cs="Times New Roman"/>
          <w:sz w:val="24"/>
          <w:szCs w:val="24"/>
        </w:rPr>
      </w:r>
      <w:r w:rsidRPr="00680F98">
        <w:rPr>
          <w:rFonts w:ascii="Times New Roman" w:hAnsi="Times New Roman" w:cs="Times New Roman"/>
          <w:sz w:val="24"/>
          <w:szCs w:val="24"/>
        </w:rPr>
        <w:fldChar w:fldCharType="end"/>
      </w:r>
      <w:r w:rsidRPr="00680F98">
        <w:rPr>
          <w:rFonts w:ascii="Times New Roman" w:hAnsi="Times New Roman" w:cs="Times New Roman"/>
          <w:sz w:val="24"/>
          <w:szCs w:val="24"/>
          <w:lang w:bidi="en-US"/>
        </w:rPr>
      </w:r>
      <w:r w:rsidRPr="00680F98">
        <w:rPr>
          <w:rFonts w:ascii="Times New Roman" w:hAnsi="Times New Roman" w:cs="Times New Roman"/>
          <w:sz w:val="24"/>
          <w:szCs w:val="24"/>
          <w:lang w:bidi="en-US"/>
        </w:rPr>
        <w:fldChar w:fldCharType="separate"/>
      </w:r>
      <w:r w:rsidRPr="00680F98">
        <w:rPr>
          <w:rFonts w:ascii="Times New Roman" w:hAnsi="Times New Roman" w:cs="Times New Roman"/>
          <w:sz w:val="24"/>
          <w:szCs w:val="24"/>
          <w:lang w:bidi="en-US"/>
        </w:rPr>
        <w:t>[19]</w:t>
      </w:r>
      <w:r w:rsidRPr="00680F98">
        <w:rPr>
          <w:rFonts w:ascii="Times New Roman" w:hAnsi="Times New Roman" w:cs="Times New Roman"/>
          <w:sz w:val="24"/>
          <w:szCs w:val="24"/>
        </w:rPr>
        <w:fldChar w:fldCharType="end"/>
      </w:r>
      <w:r w:rsidRPr="00680F98">
        <w:rPr>
          <w:rFonts w:ascii="Times New Roman" w:hAnsi="Times New Roman" w:cs="Times New Roman"/>
          <w:sz w:val="24"/>
          <w:szCs w:val="24"/>
          <w:lang w:bidi="en-US"/>
        </w:rPr>
        <w:t xml:space="preserve">. In China, the national annual mortality rate </w:t>
      </w:r>
      <w:r w:rsidR="005B6070" w:rsidRPr="00680F98">
        <w:rPr>
          <w:rFonts w:ascii="Times New Roman" w:hAnsi="Times New Roman" w:cs="Times New Roman"/>
          <w:sz w:val="24"/>
          <w:szCs w:val="24"/>
          <w:lang w:bidi="en-US"/>
        </w:rPr>
        <w:t xml:space="preserve">of </w:t>
      </w:r>
      <w:r w:rsidRPr="00680F98">
        <w:rPr>
          <w:rFonts w:ascii="Times New Roman" w:hAnsi="Times New Roman" w:cs="Times New Roman"/>
          <w:sz w:val="24"/>
          <w:szCs w:val="24"/>
          <w:lang w:bidi="en-US"/>
        </w:rPr>
        <w:t xml:space="preserve">females </w:t>
      </w:r>
      <w:proofErr w:type="gramStart"/>
      <w:r w:rsidRPr="00680F98">
        <w:rPr>
          <w:rFonts w:ascii="Times New Roman" w:hAnsi="Times New Roman" w:cs="Times New Roman"/>
          <w:sz w:val="24"/>
          <w:szCs w:val="24"/>
          <w:lang w:bidi="en-US"/>
        </w:rPr>
        <w:t>account</w:t>
      </w:r>
      <w:proofErr w:type="gramEnd"/>
      <w:r w:rsidRPr="00680F98">
        <w:rPr>
          <w:rFonts w:ascii="Times New Roman" w:hAnsi="Times New Roman" w:cs="Times New Roman"/>
          <w:sz w:val="24"/>
          <w:szCs w:val="24"/>
          <w:lang w:bidi="en-US"/>
        </w:rPr>
        <w:t xml:space="preserve"> for 10.16 per 100,000</w:t>
      </w:r>
      <w:r w:rsidR="005B6070" w:rsidRPr="00680F98">
        <w:rPr>
          <w:rFonts w:ascii="Times New Roman" w:hAnsi="Times New Roman" w:cs="Times New Roman"/>
          <w:sz w:val="24"/>
          <w:szCs w:val="24"/>
          <w:lang w:bidi="en-US"/>
        </w:rPr>
        <w:t xml:space="preserve"> and that of </w:t>
      </w:r>
      <w:r w:rsidRPr="00680F98">
        <w:rPr>
          <w:rFonts w:ascii="Times New Roman" w:hAnsi="Times New Roman" w:cs="Times New Roman"/>
          <w:sz w:val="24"/>
          <w:szCs w:val="24"/>
          <w:lang w:bidi="en-US"/>
        </w:rPr>
        <w:t xml:space="preserve">males </w:t>
      </w:r>
      <w:r w:rsidR="005B6070" w:rsidRPr="00680F98">
        <w:rPr>
          <w:rFonts w:ascii="Times New Roman" w:hAnsi="Times New Roman" w:cs="Times New Roman"/>
          <w:sz w:val="24"/>
          <w:szCs w:val="24"/>
          <w:lang w:bidi="en-US"/>
        </w:rPr>
        <w:t xml:space="preserve">is </w:t>
      </w:r>
      <w:r w:rsidRPr="00680F98">
        <w:rPr>
          <w:rFonts w:ascii="Times New Roman" w:hAnsi="Times New Roman" w:cs="Times New Roman"/>
          <w:sz w:val="24"/>
          <w:szCs w:val="24"/>
          <w:lang w:bidi="en-US"/>
        </w:rPr>
        <w:t xml:space="preserve">20.93 per 100,000 </w:t>
      </w:r>
      <w:r w:rsidRPr="00680F98">
        <w:rPr>
          <w:rFonts w:ascii="Times New Roman" w:hAnsi="Times New Roman" w:cs="Times New Roman"/>
          <w:sz w:val="24"/>
          <w:szCs w:val="24"/>
          <w:lang w:bidi="en-US"/>
        </w:rPr>
        <w:fldChar w:fldCharType="begin">
          <w:fldData xml:space="preserve">PEVuZE5vdGU+PENpdGU+PEF1dGhvcj5aaGFuZzwvQXV0aG9yPjxZZWFyPjIwMTg8L1llYXI+PFJl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</w:fldData>
        </w:fldChar>
      </w:r>
      <w:r w:rsidRPr="00680F98">
        <w:rPr>
          <w:rFonts w:ascii="Times New Roman" w:hAnsi="Times New Roman" w:cs="Times New Roman"/>
          <w:sz w:val="24"/>
          <w:szCs w:val="24"/>
          <w:lang w:bidi="en-US"/>
        </w:rPr>
        <w:instrText xml:space="preserve"> ADDIN EN.CITE </w:instrText>
      </w:r>
      <w:r w:rsidRPr="00680F98">
        <w:rPr>
          <w:rFonts w:ascii="Times New Roman" w:hAnsi="Times New Roman" w:cs="Times New Roman"/>
          <w:sz w:val="24"/>
          <w:szCs w:val="24"/>
          <w:lang w:bidi="en-US"/>
        </w:rPr>
        <w:fldChar w:fldCharType="begin">
          <w:fldData xml:space="preserve">PEVuZE5vdGU+PENpdGU+PEF1dGhvcj5aaGFuZzwvQXV0aG9yPjxZZWFyPjIwMTg8L1llYXI+PFJl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</w:fldData>
        </w:fldChar>
      </w:r>
      <w:r w:rsidRPr="00680F98">
        <w:rPr>
          <w:rFonts w:ascii="Times New Roman" w:hAnsi="Times New Roman" w:cs="Times New Roman"/>
          <w:sz w:val="24"/>
          <w:szCs w:val="24"/>
          <w:lang w:bidi="en-US"/>
        </w:rPr>
        <w:instrText xml:space="preserve"> ADDIN EN.CITE.DATA </w:instrText>
      </w:r>
      <w:r w:rsidRPr="00680F98">
        <w:rPr>
          <w:rFonts w:ascii="Times New Roman" w:hAnsi="Times New Roman" w:cs="Times New Roman"/>
          <w:sz w:val="24"/>
          <w:szCs w:val="24"/>
        </w:rPr>
      </w:r>
      <w:r w:rsidRPr="00680F98">
        <w:rPr>
          <w:rFonts w:ascii="Times New Roman" w:hAnsi="Times New Roman" w:cs="Times New Roman"/>
          <w:sz w:val="24"/>
          <w:szCs w:val="24"/>
        </w:rPr>
        <w:fldChar w:fldCharType="end"/>
      </w:r>
      <w:r w:rsidRPr="00680F98">
        <w:rPr>
          <w:rFonts w:ascii="Times New Roman" w:hAnsi="Times New Roman" w:cs="Times New Roman"/>
          <w:sz w:val="24"/>
          <w:szCs w:val="24"/>
          <w:lang w:bidi="en-US"/>
        </w:rPr>
      </w:r>
      <w:r w:rsidRPr="00680F98">
        <w:rPr>
          <w:rFonts w:ascii="Times New Roman" w:hAnsi="Times New Roman" w:cs="Times New Roman"/>
          <w:sz w:val="24"/>
          <w:szCs w:val="24"/>
          <w:lang w:bidi="en-US"/>
        </w:rPr>
        <w:fldChar w:fldCharType="separate"/>
      </w:r>
      <w:r w:rsidRPr="00680F98">
        <w:rPr>
          <w:rFonts w:ascii="Times New Roman" w:hAnsi="Times New Roman" w:cs="Times New Roman"/>
          <w:sz w:val="24"/>
          <w:szCs w:val="24"/>
          <w:lang w:bidi="en-US"/>
        </w:rPr>
        <w:t>[20]</w:t>
      </w:r>
      <w:r w:rsidRPr="00680F98">
        <w:rPr>
          <w:rFonts w:ascii="Times New Roman" w:hAnsi="Times New Roman" w:cs="Times New Roman"/>
          <w:sz w:val="24"/>
          <w:szCs w:val="24"/>
        </w:rPr>
        <w:fldChar w:fldCharType="end"/>
      </w:r>
      <w:r w:rsidRPr="00680F98">
        <w:rPr>
          <w:rFonts w:ascii="Times New Roman" w:hAnsi="Times New Roman" w:cs="Times New Roman"/>
          <w:sz w:val="24"/>
          <w:szCs w:val="24"/>
          <w:lang w:bidi="en-US"/>
        </w:rPr>
        <w:t xml:space="preserve">. GC mostly occurs between </w:t>
      </w:r>
      <w:r w:rsidR="005B6070" w:rsidRPr="00680F98">
        <w:rPr>
          <w:rFonts w:ascii="Times New Roman" w:hAnsi="Times New Roman" w:cs="Times New Roman"/>
          <w:sz w:val="24"/>
          <w:szCs w:val="24"/>
          <w:lang w:bidi="en-US"/>
        </w:rPr>
        <w:t xml:space="preserve">the ages of </w:t>
      </w:r>
      <w:r w:rsidRPr="00680F98">
        <w:rPr>
          <w:rFonts w:ascii="Times New Roman" w:hAnsi="Times New Roman" w:cs="Times New Roman"/>
          <w:sz w:val="24"/>
          <w:szCs w:val="24"/>
          <w:lang w:bidi="en-US"/>
        </w:rPr>
        <w:t>40 to 69 yrs</w:t>
      </w:r>
      <w:r w:rsidR="005B6070" w:rsidRPr="00680F98">
        <w:rPr>
          <w:rFonts w:ascii="Times New Roman" w:hAnsi="Times New Roman" w:cs="Times New Roman"/>
          <w:sz w:val="24"/>
          <w:szCs w:val="24"/>
          <w:lang w:bidi="en-US"/>
        </w:rPr>
        <w:t>.</w:t>
      </w:r>
      <w:r w:rsidRPr="00680F98">
        <w:rPr>
          <w:rFonts w:ascii="Times New Roman" w:hAnsi="Times New Roman" w:cs="Times New Roman"/>
          <w:sz w:val="24"/>
          <w:szCs w:val="24"/>
          <w:lang w:bidi="en-US"/>
        </w:rPr>
        <w:t xml:space="preserve"> </w:t>
      </w:r>
      <w:r w:rsidR="005B6070" w:rsidRPr="00680F98">
        <w:rPr>
          <w:rFonts w:ascii="Times New Roman" w:hAnsi="Times New Roman" w:cs="Times New Roman"/>
          <w:sz w:val="24"/>
          <w:szCs w:val="24"/>
          <w:lang w:bidi="en-US"/>
        </w:rPr>
        <w:t>The pathogenesis of GC involves various factors such as dietary type and genetic factors [21]. In addition, it is associated with chronic gastritis, gastric ulcers, gastric polyps, and residual stomach [22]. Although there are multiple methods for GC screening, the combination of fiberoptic gastroscopy and pathological examination is the most recommended method for the early detection and diagnosis of GC [23]. After radical surgical resection of advanced GC, the five-year SR generally ranges from 15% to 50%, depending on factors such as the degree of tumor invasion, difference in malignancy, and degree of radical surgical treatment [24]. In advanced GC, the 5-year survival rate is still &lt; 30%, even after resection surgery and systematic postoperative radiotherapy and chemotherapy. Recently, advances in the detection of biomarkers in GC have improved the accuracy of GC diagnosis; however, there is an urgent need to investigate biomarkers with high sensitivity and specificity. In this study, we revealed the mechanism by which the lncRNA DNAJC3-AS1 functions in GC. DNAJC3-AS1’s mechanism regulated cell proliferation, apoptosis, inhibition, and migration by regulating SSBP2 and sponging with miR-576-5p is also discussed.</w:t>
      </w:r>
    </w:p>
    <w:p w14:paraId="3B6318F7" w14:textId="67C1D207" w:rsidR="008949C9" w:rsidRPr="00680F98" w:rsidRDefault="008949C9" w:rsidP="008949C9">
      <w:pPr>
        <w:rPr>
          <w:rFonts w:ascii="Times New Roman" w:hAnsi="Times New Roman" w:cs="Times New Roman"/>
          <w:sz w:val="24"/>
          <w:szCs w:val="24"/>
          <w:lang w:bidi="en-US"/>
        </w:rPr>
      </w:pPr>
      <w:r w:rsidRPr="00680F98">
        <w:rPr>
          <w:rFonts w:ascii="Times New Roman" w:hAnsi="Times New Roman" w:cs="Times New Roman"/>
          <w:sz w:val="24"/>
          <w:szCs w:val="24"/>
          <w:lang w:bidi="en-US"/>
        </w:rPr>
        <w:t xml:space="preserve">LncRNA </w:t>
      </w:r>
      <w:r w:rsidR="005B6070" w:rsidRPr="00680F98">
        <w:rPr>
          <w:rFonts w:ascii="Times New Roman" w:hAnsi="Times New Roman" w:cs="Times New Roman"/>
          <w:sz w:val="24"/>
          <w:szCs w:val="24"/>
          <w:lang w:bidi="en-US"/>
        </w:rPr>
        <w:t xml:space="preserve">are </w:t>
      </w:r>
      <w:r w:rsidRPr="00680F98">
        <w:rPr>
          <w:rFonts w:ascii="Times New Roman" w:hAnsi="Times New Roman" w:cs="Times New Roman"/>
          <w:sz w:val="24"/>
          <w:szCs w:val="24"/>
          <w:lang w:bidi="en-US"/>
        </w:rPr>
        <w:t>widely exists in various organisms</w:t>
      </w:r>
      <w:r w:rsidRPr="00680F98">
        <w:rPr>
          <w:rFonts w:ascii="Times New Roman" w:hAnsi="Times New Roman" w:cs="Times New Roman"/>
          <w:sz w:val="24"/>
          <w:szCs w:val="24"/>
          <w:lang w:bidi="en-US"/>
        </w:rPr>
        <w:fldChar w:fldCharType="begin">
          <w:fldData xml:space="preserve">PEVuZE5vdGU+PENpdGU+PEF1dGhvcj5YaW48L0F1dGhvcj48WWVhcj4yMDE5PC9ZZWFyPjxSZWNO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</w:fldData>
        </w:fldChar>
      </w:r>
      <w:r w:rsidRPr="00680F98">
        <w:rPr>
          <w:rFonts w:ascii="Times New Roman" w:hAnsi="Times New Roman" w:cs="Times New Roman"/>
          <w:sz w:val="24"/>
          <w:szCs w:val="24"/>
          <w:lang w:bidi="en-US"/>
        </w:rPr>
        <w:instrText xml:space="preserve"> ADDIN EN.CITE </w:instrText>
      </w:r>
      <w:r w:rsidRPr="00680F98">
        <w:rPr>
          <w:rFonts w:ascii="Times New Roman" w:hAnsi="Times New Roman" w:cs="Times New Roman"/>
          <w:sz w:val="24"/>
          <w:szCs w:val="24"/>
          <w:lang w:bidi="en-US"/>
        </w:rPr>
        <w:fldChar w:fldCharType="begin">
          <w:fldData xml:space="preserve">PEVuZE5vdGU+PENpdGU+PEF1dGhvcj5YaW48L0F1dGhvcj48WWVhcj4yMDE5PC9ZZWFyPjxSZWNO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</w:fldData>
        </w:fldChar>
      </w:r>
      <w:r w:rsidRPr="00680F98">
        <w:rPr>
          <w:rFonts w:ascii="Times New Roman" w:hAnsi="Times New Roman" w:cs="Times New Roman"/>
          <w:sz w:val="24"/>
          <w:szCs w:val="24"/>
          <w:lang w:bidi="en-US"/>
        </w:rPr>
        <w:instrText xml:space="preserve"> ADDIN EN.CITE.DATA </w:instrText>
      </w:r>
      <w:r w:rsidRPr="00680F98">
        <w:rPr>
          <w:rFonts w:ascii="Times New Roman" w:hAnsi="Times New Roman" w:cs="Times New Roman"/>
          <w:sz w:val="24"/>
          <w:szCs w:val="24"/>
        </w:rPr>
      </w:r>
      <w:r w:rsidRPr="00680F98">
        <w:rPr>
          <w:rFonts w:ascii="Times New Roman" w:hAnsi="Times New Roman" w:cs="Times New Roman"/>
          <w:sz w:val="24"/>
          <w:szCs w:val="24"/>
        </w:rPr>
        <w:fldChar w:fldCharType="end"/>
      </w:r>
      <w:r w:rsidRPr="00680F98">
        <w:rPr>
          <w:rFonts w:ascii="Times New Roman" w:hAnsi="Times New Roman" w:cs="Times New Roman"/>
          <w:sz w:val="24"/>
          <w:szCs w:val="24"/>
          <w:lang w:bidi="en-US"/>
        </w:rPr>
      </w:r>
      <w:r w:rsidRPr="00680F98">
        <w:rPr>
          <w:rFonts w:ascii="Times New Roman" w:hAnsi="Times New Roman" w:cs="Times New Roman"/>
          <w:sz w:val="24"/>
          <w:szCs w:val="24"/>
          <w:lang w:bidi="en-US"/>
        </w:rPr>
        <w:fldChar w:fldCharType="separate"/>
      </w:r>
      <w:r w:rsidRPr="00680F98">
        <w:rPr>
          <w:rFonts w:ascii="Times New Roman" w:hAnsi="Times New Roman" w:cs="Times New Roman"/>
          <w:sz w:val="24"/>
          <w:szCs w:val="24"/>
          <w:lang w:bidi="en-US"/>
        </w:rPr>
        <w:t>[25]</w:t>
      </w:r>
      <w:r w:rsidRPr="00680F98">
        <w:rPr>
          <w:rFonts w:ascii="Times New Roman" w:hAnsi="Times New Roman" w:cs="Times New Roman"/>
          <w:sz w:val="24"/>
          <w:szCs w:val="24"/>
        </w:rPr>
        <w:fldChar w:fldCharType="end"/>
      </w:r>
      <w:r w:rsidRPr="00680F98">
        <w:rPr>
          <w:rFonts w:ascii="Times New Roman" w:hAnsi="Times New Roman" w:cs="Times New Roman"/>
          <w:sz w:val="24"/>
          <w:szCs w:val="24"/>
          <w:lang w:bidi="en-US"/>
        </w:rPr>
        <w:t xml:space="preserve">. </w:t>
      </w:r>
      <w:r w:rsidR="00E218A4" w:rsidRPr="00680F98">
        <w:rPr>
          <w:rFonts w:ascii="Times New Roman" w:hAnsi="Times New Roman" w:cs="Times New Roman"/>
          <w:sz w:val="24"/>
          <w:szCs w:val="24"/>
          <w:lang w:bidi="en-US"/>
        </w:rPr>
        <w:t xml:space="preserve">The </w:t>
      </w:r>
      <w:proofErr w:type="spellStart"/>
      <w:r w:rsidRPr="00680F98">
        <w:rPr>
          <w:rFonts w:ascii="Times New Roman" w:hAnsi="Times New Roman" w:cs="Times New Roman"/>
          <w:sz w:val="24"/>
          <w:szCs w:val="24"/>
          <w:lang w:bidi="en-US"/>
        </w:rPr>
        <w:t>lncRNA</w:t>
      </w:r>
      <w:r w:rsidR="00E218A4" w:rsidRPr="00680F98">
        <w:rPr>
          <w:rFonts w:ascii="Times New Roman" w:hAnsi="Times New Roman" w:cs="Times New Roman"/>
          <w:sz w:val="24"/>
          <w:szCs w:val="24"/>
          <w:lang w:bidi="en-US"/>
        </w:rPr>
        <w:t>s</w:t>
      </w:r>
      <w:proofErr w:type="spellEnd"/>
      <w:r w:rsidRPr="00680F98">
        <w:rPr>
          <w:rFonts w:ascii="Times New Roman" w:hAnsi="Times New Roman" w:cs="Times New Roman"/>
          <w:sz w:val="24"/>
          <w:szCs w:val="24"/>
          <w:lang w:bidi="en-US"/>
        </w:rPr>
        <w:t xml:space="preserve"> involve </w:t>
      </w:r>
      <w:r w:rsidR="00E218A4" w:rsidRPr="00680F98">
        <w:rPr>
          <w:rFonts w:ascii="Times New Roman" w:hAnsi="Times New Roman" w:cs="Times New Roman"/>
          <w:sz w:val="24"/>
          <w:szCs w:val="24"/>
          <w:lang w:bidi="en-US"/>
        </w:rPr>
        <w:t xml:space="preserve">in </w:t>
      </w:r>
      <w:r w:rsidRPr="00680F98">
        <w:rPr>
          <w:rFonts w:ascii="Times New Roman" w:hAnsi="Times New Roman" w:cs="Times New Roman"/>
          <w:sz w:val="24"/>
          <w:szCs w:val="24"/>
          <w:lang w:bidi="en-US"/>
        </w:rPr>
        <w:t>regulating biological activities, and is very crucial in many biological activities, such as transcription and post-transcription regulation</w:t>
      </w:r>
      <w:r w:rsidRPr="00680F98">
        <w:rPr>
          <w:rFonts w:ascii="Times New Roman" w:hAnsi="Times New Roman" w:cs="Times New Roman"/>
          <w:sz w:val="24"/>
          <w:szCs w:val="24"/>
          <w:lang w:bidi="en-US"/>
        </w:rPr>
        <w:fldChar w:fldCharType="begin">
          <w:fldData xml:space="preserve">PEVuZE5vdGU+PENpdGU+PEF1dGhvcj5RdTwvQXV0aG9yPjxZZWFyPjIwMTk8L1llYXI+PFJlY051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</w:fldData>
        </w:fldChar>
      </w:r>
      <w:r w:rsidRPr="00680F98">
        <w:rPr>
          <w:rFonts w:ascii="Times New Roman" w:hAnsi="Times New Roman" w:cs="Times New Roman"/>
          <w:sz w:val="24"/>
          <w:szCs w:val="24"/>
          <w:lang w:bidi="en-US"/>
        </w:rPr>
        <w:instrText xml:space="preserve"> ADDIN EN.CITE </w:instrText>
      </w:r>
      <w:r w:rsidRPr="00680F98">
        <w:rPr>
          <w:rFonts w:ascii="Times New Roman" w:hAnsi="Times New Roman" w:cs="Times New Roman"/>
          <w:sz w:val="24"/>
          <w:szCs w:val="24"/>
          <w:lang w:bidi="en-US"/>
        </w:rPr>
        <w:fldChar w:fldCharType="begin">
          <w:fldData xml:space="preserve">PEVuZE5vdGU+PENpdGU+PEF1dGhvcj5RdTwvQXV0aG9yPjxZZWFyPjIwMTk8L1llYXI+PFJlY051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</w:fldData>
        </w:fldChar>
      </w:r>
      <w:r w:rsidRPr="00680F98">
        <w:rPr>
          <w:rFonts w:ascii="Times New Roman" w:hAnsi="Times New Roman" w:cs="Times New Roman"/>
          <w:sz w:val="24"/>
          <w:szCs w:val="24"/>
          <w:lang w:bidi="en-US"/>
        </w:rPr>
        <w:instrText xml:space="preserve"> ADDIN EN.CITE.DATA </w:instrText>
      </w:r>
      <w:r w:rsidRPr="00680F98">
        <w:rPr>
          <w:rFonts w:ascii="Times New Roman" w:hAnsi="Times New Roman" w:cs="Times New Roman"/>
          <w:sz w:val="24"/>
          <w:szCs w:val="24"/>
        </w:rPr>
      </w:r>
      <w:r w:rsidRPr="00680F98">
        <w:rPr>
          <w:rFonts w:ascii="Times New Roman" w:hAnsi="Times New Roman" w:cs="Times New Roman"/>
          <w:sz w:val="24"/>
          <w:szCs w:val="24"/>
        </w:rPr>
        <w:fldChar w:fldCharType="end"/>
      </w:r>
      <w:r w:rsidRPr="00680F98">
        <w:rPr>
          <w:rFonts w:ascii="Times New Roman" w:hAnsi="Times New Roman" w:cs="Times New Roman"/>
          <w:sz w:val="24"/>
          <w:szCs w:val="24"/>
          <w:lang w:bidi="en-US"/>
        </w:rPr>
      </w:r>
      <w:r w:rsidRPr="00680F98">
        <w:rPr>
          <w:rFonts w:ascii="Times New Roman" w:hAnsi="Times New Roman" w:cs="Times New Roman"/>
          <w:sz w:val="24"/>
          <w:szCs w:val="24"/>
          <w:lang w:bidi="en-US"/>
        </w:rPr>
        <w:fldChar w:fldCharType="separate"/>
      </w:r>
      <w:r w:rsidRPr="00680F98">
        <w:rPr>
          <w:rFonts w:ascii="Times New Roman" w:hAnsi="Times New Roman" w:cs="Times New Roman"/>
          <w:sz w:val="24"/>
          <w:szCs w:val="24"/>
          <w:lang w:bidi="en-US"/>
        </w:rPr>
        <w:t>[26]</w:t>
      </w:r>
      <w:r w:rsidRPr="00680F98">
        <w:rPr>
          <w:rFonts w:ascii="Times New Roman" w:hAnsi="Times New Roman" w:cs="Times New Roman"/>
          <w:sz w:val="24"/>
          <w:szCs w:val="24"/>
        </w:rPr>
        <w:fldChar w:fldCharType="end"/>
      </w:r>
      <w:r w:rsidRPr="00680F98">
        <w:rPr>
          <w:rFonts w:ascii="Times New Roman" w:hAnsi="Times New Roman" w:cs="Times New Roman"/>
          <w:sz w:val="24"/>
          <w:szCs w:val="24"/>
          <w:lang w:bidi="en-US"/>
        </w:rPr>
        <w:t>. It is related to cellular process</w:t>
      </w:r>
      <w:r w:rsidR="005B6070" w:rsidRPr="00680F98">
        <w:rPr>
          <w:rFonts w:ascii="Times New Roman" w:hAnsi="Times New Roman" w:cs="Times New Roman"/>
          <w:sz w:val="24"/>
          <w:szCs w:val="24"/>
          <w:lang w:bidi="en-US"/>
        </w:rPr>
        <w:t xml:space="preserve"> such as </w:t>
      </w:r>
      <w:r w:rsidRPr="00680F98">
        <w:rPr>
          <w:rFonts w:ascii="Times New Roman" w:hAnsi="Times New Roman" w:cs="Times New Roman"/>
          <w:sz w:val="24"/>
          <w:szCs w:val="24"/>
          <w:lang w:bidi="en-US"/>
        </w:rPr>
        <w:t>epigenetic changes, gene enhancement</w:t>
      </w:r>
      <w:r w:rsidR="005B6070" w:rsidRPr="00680F98">
        <w:rPr>
          <w:rFonts w:ascii="Times New Roman" w:hAnsi="Times New Roman" w:cs="Times New Roman"/>
          <w:sz w:val="24"/>
          <w:szCs w:val="24"/>
          <w:lang w:bidi="en-US"/>
        </w:rPr>
        <w:t>,</w:t>
      </w:r>
      <w:r w:rsidRPr="00680F98">
        <w:rPr>
          <w:rFonts w:ascii="Times New Roman" w:hAnsi="Times New Roman" w:cs="Times New Roman"/>
          <w:sz w:val="24"/>
          <w:szCs w:val="24"/>
          <w:lang w:bidi="en-US"/>
        </w:rPr>
        <w:t xml:space="preserve"> cancer inhibitory activity, and miRNA separation</w:t>
      </w:r>
      <w:r w:rsidRPr="00680F98">
        <w:rPr>
          <w:rFonts w:ascii="Times New Roman" w:hAnsi="Times New Roman" w:cs="Times New Roman"/>
          <w:sz w:val="24"/>
          <w:szCs w:val="24"/>
          <w:lang w:bidi="en-US"/>
        </w:rPr>
        <w:fldChar w:fldCharType="begin">
          <w:fldData xml:space="preserve">PEVuZE5vdGU+PENpdGU+PEF1dGhvcj5XYW5nPC9BdXRob3I+PFllYXI+MjAyMDwvWWVhcj48UmVj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</w:fldData>
        </w:fldChar>
      </w:r>
      <w:r w:rsidRPr="00680F98">
        <w:rPr>
          <w:rFonts w:ascii="Times New Roman" w:hAnsi="Times New Roman" w:cs="Times New Roman"/>
          <w:sz w:val="24"/>
          <w:szCs w:val="24"/>
          <w:lang w:bidi="en-US"/>
        </w:rPr>
        <w:instrText xml:space="preserve"> ADDIN EN.CITE </w:instrText>
      </w:r>
      <w:r w:rsidRPr="00680F98">
        <w:rPr>
          <w:rFonts w:ascii="Times New Roman" w:hAnsi="Times New Roman" w:cs="Times New Roman"/>
          <w:sz w:val="24"/>
          <w:szCs w:val="24"/>
          <w:lang w:bidi="en-US"/>
        </w:rPr>
        <w:fldChar w:fldCharType="begin">
          <w:fldData xml:space="preserve">PEVuZE5vdGU+PENpdGU+PEF1dGhvcj5XYW5nPC9BdXRob3I+PFllYXI+MjAyMDwvWWVhcj48UmVj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</w:fldData>
        </w:fldChar>
      </w:r>
      <w:r w:rsidRPr="00680F98">
        <w:rPr>
          <w:rFonts w:ascii="Times New Roman" w:hAnsi="Times New Roman" w:cs="Times New Roman"/>
          <w:sz w:val="24"/>
          <w:szCs w:val="24"/>
          <w:lang w:bidi="en-US"/>
        </w:rPr>
        <w:instrText xml:space="preserve"> ADDIN EN.CITE.DATA </w:instrText>
      </w:r>
      <w:r w:rsidRPr="00680F98">
        <w:rPr>
          <w:rFonts w:ascii="Times New Roman" w:hAnsi="Times New Roman" w:cs="Times New Roman"/>
          <w:sz w:val="24"/>
          <w:szCs w:val="24"/>
        </w:rPr>
      </w:r>
      <w:r w:rsidRPr="00680F98">
        <w:rPr>
          <w:rFonts w:ascii="Times New Roman" w:hAnsi="Times New Roman" w:cs="Times New Roman"/>
          <w:sz w:val="24"/>
          <w:szCs w:val="24"/>
        </w:rPr>
        <w:fldChar w:fldCharType="end"/>
      </w:r>
      <w:r w:rsidRPr="00680F98">
        <w:rPr>
          <w:rFonts w:ascii="Times New Roman" w:hAnsi="Times New Roman" w:cs="Times New Roman"/>
          <w:sz w:val="24"/>
          <w:szCs w:val="24"/>
          <w:lang w:bidi="en-US"/>
        </w:rPr>
      </w:r>
      <w:r w:rsidRPr="00680F98">
        <w:rPr>
          <w:rFonts w:ascii="Times New Roman" w:hAnsi="Times New Roman" w:cs="Times New Roman"/>
          <w:sz w:val="24"/>
          <w:szCs w:val="24"/>
          <w:lang w:bidi="en-US"/>
        </w:rPr>
        <w:fldChar w:fldCharType="separate"/>
      </w:r>
      <w:r w:rsidRPr="00680F98">
        <w:rPr>
          <w:rFonts w:ascii="Times New Roman" w:hAnsi="Times New Roman" w:cs="Times New Roman"/>
          <w:sz w:val="24"/>
          <w:szCs w:val="24"/>
          <w:lang w:bidi="en-US"/>
        </w:rPr>
        <w:t>[27]</w:t>
      </w:r>
      <w:r w:rsidRPr="00680F98">
        <w:rPr>
          <w:rFonts w:ascii="Times New Roman" w:hAnsi="Times New Roman" w:cs="Times New Roman"/>
          <w:sz w:val="24"/>
          <w:szCs w:val="24"/>
        </w:rPr>
        <w:fldChar w:fldCharType="end"/>
      </w:r>
      <w:r w:rsidRPr="00680F98">
        <w:rPr>
          <w:rFonts w:ascii="Times New Roman" w:hAnsi="Times New Roman" w:cs="Times New Roman"/>
          <w:sz w:val="24"/>
          <w:szCs w:val="24"/>
          <w:lang w:bidi="en-US"/>
        </w:rPr>
        <w:t xml:space="preserve">. The expression of </w:t>
      </w:r>
      <w:proofErr w:type="spellStart"/>
      <w:r w:rsidRPr="00680F98">
        <w:rPr>
          <w:rFonts w:ascii="Times New Roman" w:hAnsi="Times New Roman" w:cs="Times New Roman"/>
          <w:sz w:val="24"/>
          <w:szCs w:val="24"/>
          <w:lang w:bidi="en-US"/>
        </w:rPr>
        <w:t>lncRNA</w:t>
      </w:r>
      <w:r w:rsidR="005B6070" w:rsidRPr="00680F98">
        <w:rPr>
          <w:rFonts w:ascii="Times New Roman" w:hAnsi="Times New Roman" w:cs="Times New Roman"/>
          <w:sz w:val="24"/>
          <w:szCs w:val="24"/>
          <w:lang w:bidi="en-US"/>
        </w:rPr>
        <w:t>s</w:t>
      </w:r>
      <w:proofErr w:type="spellEnd"/>
      <w:r w:rsidRPr="00680F98">
        <w:rPr>
          <w:rFonts w:ascii="Times New Roman" w:hAnsi="Times New Roman" w:cs="Times New Roman"/>
          <w:sz w:val="24"/>
          <w:szCs w:val="24"/>
          <w:lang w:bidi="en-US"/>
        </w:rPr>
        <w:t xml:space="preserve"> changes significantly in GC tissues</w:t>
      </w:r>
      <w:r w:rsidR="005B6070" w:rsidRPr="00680F98">
        <w:rPr>
          <w:rFonts w:ascii="Times New Roman" w:hAnsi="Times New Roman" w:cs="Times New Roman"/>
          <w:sz w:val="24"/>
          <w:szCs w:val="24"/>
          <w:lang w:bidi="en-US"/>
        </w:rPr>
        <w:t xml:space="preserve"> and is </w:t>
      </w:r>
      <w:r w:rsidRPr="00680F98">
        <w:rPr>
          <w:rFonts w:ascii="Times New Roman" w:hAnsi="Times New Roman" w:cs="Times New Roman"/>
          <w:sz w:val="24"/>
          <w:szCs w:val="24"/>
          <w:lang w:bidi="en-US"/>
        </w:rPr>
        <w:t>relate</w:t>
      </w:r>
      <w:r w:rsidR="005B6070" w:rsidRPr="00680F98">
        <w:rPr>
          <w:rFonts w:ascii="Times New Roman" w:hAnsi="Times New Roman" w:cs="Times New Roman"/>
          <w:sz w:val="24"/>
          <w:szCs w:val="24"/>
          <w:lang w:bidi="en-US"/>
        </w:rPr>
        <w:t>d</w:t>
      </w:r>
      <w:r w:rsidRPr="00680F98">
        <w:rPr>
          <w:rFonts w:ascii="Times New Roman" w:hAnsi="Times New Roman" w:cs="Times New Roman"/>
          <w:sz w:val="24"/>
          <w:szCs w:val="24"/>
          <w:lang w:bidi="en-US"/>
        </w:rPr>
        <w:t xml:space="preserve"> to many biological processes </w:t>
      </w:r>
      <w:r w:rsidR="005B6070" w:rsidRPr="00680F98">
        <w:rPr>
          <w:rFonts w:ascii="Times New Roman" w:hAnsi="Times New Roman" w:cs="Times New Roman"/>
          <w:sz w:val="24"/>
          <w:szCs w:val="24"/>
          <w:lang w:bidi="en-US"/>
        </w:rPr>
        <w:t xml:space="preserve">in </w:t>
      </w:r>
      <w:r w:rsidRPr="00680F98">
        <w:rPr>
          <w:rFonts w:ascii="Times New Roman" w:hAnsi="Times New Roman" w:cs="Times New Roman"/>
          <w:sz w:val="24"/>
          <w:szCs w:val="24"/>
          <w:lang w:bidi="en-US"/>
        </w:rPr>
        <w:t xml:space="preserve">various tumors. For example, LINC00511 is elevated in GC and is positively correlated with late clinical features and low prognosis </w:t>
      </w:r>
      <w:r w:rsidRPr="00680F98">
        <w:rPr>
          <w:rFonts w:ascii="Times New Roman" w:hAnsi="Times New Roman" w:cs="Times New Roman"/>
          <w:sz w:val="24"/>
          <w:szCs w:val="24"/>
          <w:lang w:bidi="en-US"/>
        </w:rPr>
        <w:fldChar w:fldCharType="begin">
          <w:fldData xml:space="preserve">PEVuZE5vdGU+PENpdGU+PEF1dGhvcj5YaWFvPC9BdXRob3I+PFllYXI+MjAxOTwvWWVhcj48UmVj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</w:fldData>
        </w:fldChar>
      </w:r>
      <w:r w:rsidRPr="00680F98">
        <w:rPr>
          <w:rFonts w:ascii="Times New Roman" w:hAnsi="Times New Roman" w:cs="Times New Roman"/>
          <w:sz w:val="24"/>
          <w:szCs w:val="24"/>
          <w:lang w:bidi="en-US"/>
        </w:rPr>
        <w:instrText xml:space="preserve"> ADDIN EN.CITE </w:instrText>
      </w:r>
      <w:r w:rsidRPr="00680F98">
        <w:rPr>
          <w:rFonts w:ascii="Times New Roman" w:hAnsi="Times New Roman" w:cs="Times New Roman"/>
          <w:sz w:val="24"/>
          <w:szCs w:val="24"/>
          <w:lang w:bidi="en-US"/>
        </w:rPr>
        <w:fldChar w:fldCharType="begin">
          <w:fldData xml:space="preserve">PEVuZE5vdGU+PENpdGU+PEF1dGhvcj5YaWFvPC9BdXRob3I+PFllYXI+MjAxOTwvWWVhcj48UmVj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</w:fldData>
        </w:fldChar>
      </w:r>
      <w:r w:rsidRPr="00680F98">
        <w:rPr>
          <w:rFonts w:ascii="Times New Roman" w:hAnsi="Times New Roman" w:cs="Times New Roman"/>
          <w:sz w:val="24"/>
          <w:szCs w:val="24"/>
          <w:lang w:bidi="en-US"/>
        </w:rPr>
        <w:instrText xml:space="preserve"> ADDIN EN.CITE.DATA </w:instrText>
      </w:r>
      <w:r w:rsidRPr="00680F98">
        <w:rPr>
          <w:rFonts w:ascii="Times New Roman" w:hAnsi="Times New Roman" w:cs="Times New Roman"/>
          <w:sz w:val="24"/>
          <w:szCs w:val="24"/>
        </w:rPr>
      </w:r>
      <w:r w:rsidRPr="00680F98">
        <w:rPr>
          <w:rFonts w:ascii="Times New Roman" w:hAnsi="Times New Roman" w:cs="Times New Roman"/>
          <w:sz w:val="24"/>
          <w:szCs w:val="24"/>
        </w:rPr>
        <w:fldChar w:fldCharType="end"/>
      </w:r>
      <w:r w:rsidRPr="00680F98">
        <w:rPr>
          <w:rFonts w:ascii="Times New Roman" w:hAnsi="Times New Roman" w:cs="Times New Roman"/>
          <w:sz w:val="24"/>
          <w:szCs w:val="24"/>
          <w:lang w:bidi="en-US"/>
        </w:rPr>
      </w:r>
      <w:r w:rsidRPr="00680F98">
        <w:rPr>
          <w:rFonts w:ascii="Times New Roman" w:hAnsi="Times New Roman" w:cs="Times New Roman"/>
          <w:sz w:val="24"/>
          <w:szCs w:val="24"/>
          <w:lang w:bidi="en-US"/>
        </w:rPr>
        <w:fldChar w:fldCharType="separate"/>
      </w:r>
      <w:r w:rsidRPr="00680F98">
        <w:rPr>
          <w:rFonts w:ascii="Times New Roman" w:hAnsi="Times New Roman" w:cs="Times New Roman"/>
          <w:sz w:val="24"/>
          <w:szCs w:val="24"/>
          <w:lang w:bidi="en-US"/>
        </w:rPr>
        <w:t>[28]</w:t>
      </w:r>
      <w:r w:rsidRPr="00680F98">
        <w:rPr>
          <w:rFonts w:ascii="Times New Roman" w:hAnsi="Times New Roman" w:cs="Times New Roman"/>
          <w:sz w:val="24"/>
          <w:szCs w:val="24"/>
        </w:rPr>
        <w:fldChar w:fldCharType="end"/>
      </w:r>
      <w:r w:rsidRPr="00680F98">
        <w:rPr>
          <w:rFonts w:ascii="Times New Roman" w:hAnsi="Times New Roman" w:cs="Times New Roman"/>
          <w:sz w:val="24"/>
          <w:szCs w:val="24"/>
          <w:lang w:bidi="en-US"/>
        </w:rPr>
        <w:t xml:space="preserve">. </w:t>
      </w:r>
      <w:r w:rsidR="00E218A4" w:rsidRPr="00680F98">
        <w:rPr>
          <w:rFonts w:ascii="Times New Roman" w:hAnsi="Times New Roman" w:cs="Times New Roman"/>
          <w:sz w:val="24"/>
          <w:szCs w:val="24"/>
          <w:lang w:bidi="en-US"/>
        </w:rPr>
        <w:t xml:space="preserve">LncRNA </w:t>
      </w:r>
      <w:r w:rsidRPr="00680F98">
        <w:rPr>
          <w:rFonts w:ascii="Times New Roman" w:hAnsi="Times New Roman" w:cs="Times New Roman"/>
          <w:sz w:val="24"/>
          <w:szCs w:val="24"/>
          <w:lang w:bidi="en-US"/>
        </w:rPr>
        <w:t>tumor susceptibility gene 11 (CASC11) links to migration, apoptosis, and GC cell cycle arrest’s regulation</w:t>
      </w:r>
      <w:r w:rsidRPr="00680F98">
        <w:rPr>
          <w:rFonts w:ascii="Times New Roman" w:hAnsi="Times New Roman" w:cs="Times New Roman"/>
          <w:sz w:val="24"/>
          <w:szCs w:val="24"/>
          <w:lang w:bidi="en-US"/>
        </w:rPr>
        <w:fldChar w:fldCharType="begin">
          <w:fldData xml:space="preserve">PEVuZE5vdGU+PENpdGU+PEF1dGhvcj5aaGFuZzwvQXV0aG9yPjxZZWFyPjIwMTg8L1llYXI+PFJl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</w:fldData>
        </w:fldChar>
      </w:r>
      <w:r w:rsidRPr="00680F98">
        <w:rPr>
          <w:rFonts w:ascii="Times New Roman" w:hAnsi="Times New Roman" w:cs="Times New Roman"/>
          <w:sz w:val="24"/>
          <w:szCs w:val="24"/>
          <w:lang w:bidi="en-US"/>
        </w:rPr>
        <w:instrText xml:space="preserve"> ADDIN EN.CITE </w:instrText>
      </w:r>
      <w:r w:rsidRPr="00680F98">
        <w:rPr>
          <w:rFonts w:ascii="Times New Roman" w:hAnsi="Times New Roman" w:cs="Times New Roman"/>
          <w:sz w:val="24"/>
          <w:szCs w:val="24"/>
          <w:lang w:bidi="en-US"/>
        </w:rPr>
        <w:fldChar w:fldCharType="begin">
          <w:fldData xml:space="preserve">PEVuZE5vdGU+PENpdGU+PEF1dGhvcj5aaGFuZzwvQXV0aG9yPjxZZWFyPjIwMTg8L1llYXI+PFJl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</w:fldData>
        </w:fldChar>
      </w:r>
      <w:r w:rsidRPr="00680F98">
        <w:rPr>
          <w:rFonts w:ascii="Times New Roman" w:hAnsi="Times New Roman" w:cs="Times New Roman"/>
          <w:sz w:val="24"/>
          <w:szCs w:val="24"/>
          <w:lang w:bidi="en-US"/>
        </w:rPr>
        <w:instrText xml:space="preserve"> ADDIN EN.CITE.DATA </w:instrText>
      </w:r>
      <w:r w:rsidRPr="00680F98">
        <w:rPr>
          <w:rFonts w:ascii="Times New Roman" w:hAnsi="Times New Roman" w:cs="Times New Roman"/>
          <w:sz w:val="24"/>
          <w:szCs w:val="24"/>
        </w:rPr>
      </w:r>
      <w:r w:rsidRPr="00680F98">
        <w:rPr>
          <w:rFonts w:ascii="Times New Roman" w:hAnsi="Times New Roman" w:cs="Times New Roman"/>
          <w:sz w:val="24"/>
          <w:szCs w:val="24"/>
        </w:rPr>
        <w:fldChar w:fldCharType="end"/>
      </w:r>
      <w:r w:rsidRPr="00680F98">
        <w:rPr>
          <w:rFonts w:ascii="Times New Roman" w:hAnsi="Times New Roman" w:cs="Times New Roman"/>
          <w:sz w:val="24"/>
          <w:szCs w:val="24"/>
          <w:lang w:bidi="en-US"/>
        </w:rPr>
      </w:r>
      <w:r w:rsidRPr="00680F98">
        <w:rPr>
          <w:rFonts w:ascii="Times New Roman" w:hAnsi="Times New Roman" w:cs="Times New Roman"/>
          <w:sz w:val="24"/>
          <w:szCs w:val="24"/>
          <w:lang w:bidi="en-US"/>
        </w:rPr>
        <w:fldChar w:fldCharType="separate"/>
      </w:r>
      <w:r w:rsidRPr="00680F98">
        <w:rPr>
          <w:rFonts w:ascii="Times New Roman" w:hAnsi="Times New Roman" w:cs="Times New Roman"/>
          <w:sz w:val="24"/>
          <w:szCs w:val="24"/>
          <w:lang w:bidi="en-US"/>
        </w:rPr>
        <w:t>[9]</w:t>
      </w:r>
      <w:r w:rsidRPr="00680F98">
        <w:rPr>
          <w:rFonts w:ascii="Times New Roman" w:hAnsi="Times New Roman" w:cs="Times New Roman"/>
          <w:sz w:val="24"/>
          <w:szCs w:val="24"/>
        </w:rPr>
        <w:fldChar w:fldCharType="end"/>
      </w:r>
      <w:r w:rsidRPr="00680F98">
        <w:rPr>
          <w:rFonts w:ascii="Times New Roman" w:hAnsi="Times New Roman" w:cs="Times New Roman"/>
          <w:sz w:val="24"/>
          <w:szCs w:val="24"/>
          <w:lang w:bidi="en-US"/>
        </w:rPr>
        <w:t xml:space="preserve">. LncRNA HOX transcribed antisense RNA (HOTAIR) was expressed across the target to miR-1277-5p and up-regulated COL5A1 to promote GC growth and transfer. Nevertheless, the exact function of dysregulated </w:t>
      </w:r>
      <w:proofErr w:type="spellStart"/>
      <w:r w:rsidRPr="00680F98">
        <w:rPr>
          <w:rFonts w:ascii="Times New Roman" w:hAnsi="Times New Roman" w:cs="Times New Roman"/>
          <w:sz w:val="24"/>
          <w:szCs w:val="24"/>
          <w:lang w:bidi="en-US"/>
        </w:rPr>
        <w:t>lncRNAs</w:t>
      </w:r>
      <w:proofErr w:type="spellEnd"/>
      <w:r w:rsidRPr="00680F98">
        <w:rPr>
          <w:rFonts w:ascii="Times New Roman" w:hAnsi="Times New Roman" w:cs="Times New Roman"/>
          <w:sz w:val="24"/>
          <w:szCs w:val="24"/>
          <w:lang w:bidi="en-US"/>
        </w:rPr>
        <w:t xml:space="preserve"> in GC remains unclear. In this manuscript, we discussed how DNAJC3-AS1 affected the cell line GC. We found </w:t>
      </w:r>
      <w:r w:rsidR="00E218A4" w:rsidRPr="00680F98">
        <w:rPr>
          <w:rFonts w:ascii="Times New Roman" w:hAnsi="Times New Roman" w:cs="Times New Roman"/>
          <w:sz w:val="24"/>
          <w:szCs w:val="24"/>
          <w:lang w:bidi="en-US"/>
        </w:rPr>
        <w:t xml:space="preserve">a positive correlation between expressed DNAJC3-AS1 and </w:t>
      </w:r>
      <w:r w:rsidRPr="00680F98">
        <w:rPr>
          <w:rFonts w:ascii="Times New Roman" w:hAnsi="Times New Roman" w:cs="Times New Roman"/>
          <w:sz w:val="24"/>
          <w:szCs w:val="24"/>
          <w:lang w:bidi="en-US"/>
        </w:rPr>
        <w:t xml:space="preserve">gastric tumor tissues. Also, the deprivation of DNAJC3-AS1 expression in HGC-27 was found to suppress the cell proliferation, apoptosis inhibition and migration, which explicated that DNAJC3-AS1 as a tumor promoter could detect and predict GC.  </w:t>
      </w:r>
    </w:p>
    <w:p w14:paraId="63C1A1A2" w14:textId="5021DD77" w:rsidR="008949C9" w:rsidRPr="00680F98" w:rsidRDefault="008949C9" w:rsidP="008949C9">
      <w:pPr>
        <w:rPr>
          <w:rFonts w:ascii="Times New Roman" w:hAnsi="Times New Roman" w:cs="Times New Roman"/>
          <w:sz w:val="24"/>
          <w:szCs w:val="24"/>
          <w:lang w:bidi="en-US"/>
        </w:rPr>
      </w:pPr>
      <w:r w:rsidRPr="00680F98">
        <w:rPr>
          <w:rFonts w:ascii="Times New Roman" w:hAnsi="Times New Roman" w:cs="Times New Roman"/>
          <w:sz w:val="24"/>
          <w:szCs w:val="24"/>
          <w:lang w:bidi="en-US"/>
        </w:rPr>
        <w:t xml:space="preserve">The expression of </w:t>
      </w:r>
      <w:r w:rsidR="000D7DF1" w:rsidRPr="00680F98">
        <w:rPr>
          <w:rFonts w:ascii="Times New Roman" w:hAnsi="Times New Roman" w:cs="Times New Roman"/>
          <w:sz w:val="24"/>
          <w:szCs w:val="24"/>
          <w:lang w:bidi="en-US"/>
        </w:rPr>
        <w:t xml:space="preserve">SSBP2 </w:t>
      </w:r>
      <w:r w:rsidRPr="00680F98">
        <w:rPr>
          <w:rFonts w:ascii="Times New Roman" w:hAnsi="Times New Roman" w:cs="Times New Roman"/>
          <w:sz w:val="24"/>
          <w:szCs w:val="24"/>
          <w:lang w:bidi="en-US"/>
        </w:rPr>
        <w:t xml:space="preserve">was detected ubiquitously., however, its function remained unexplored </w:t>
      </w:r>
      <w:r w:rsidRPr="00680F98">
        <w:rPr>
          <w:rFonts w:ascii="Times New Roman" w:hAnsi="Times New Roman" w:cs="Times New Roman"/>
          <w:sz w:val="24"/>
          <w:szCs w:val="24"/>
          <w:lang w:bidi="en-US"/>
        </w:rPr>
        <w:fldChar w:fldCharType="begin"/>
      </w:r>
      <w:r w:rsidRPr="00680F98">
        <w:rPr>
          <w:rFonts w:ascii="Times New Roman" w:hAnsi="Times New Roman" w:cs="Times New Roman"/>
          <w:sz w:val="24"/>
          <w:szCs w:val="24"/>
          <w:lang w:bidi="en-US"/>
        </w:rPr>
        <w:instrText xml:space="preserve"> ADDIN EN.CITE &lt;EndNote&gt;&lt;Cite&gt;&lt;Author&gt;Chung&lt;/Author&gt;&lt;Year&gt;2020&lt;/Year&gt;&lt;RecNum&gt;50&lt;/RecNum&gt;&lt;DisplayText&gt;[29]&lt;/DisplayText&gt;&lt;record&gt;&lt;rec-number&gt;50&lt;/rec-number&gt;&lt;foreign-keys&gt;&lt;key app="EN" db-id="wt2wezwpd90datef9s8xfw2ld0et9fverxef" timestamp="1677119176"&gt;50&lt;/key&gt;&lt;/foreign-keys&gt;&lt;ref-type name="Journal Article"&gt;17&lt;/ref-type&gt;&lt;contributors&gt;&lt;authors&gt;&lt;author&gt;Chung, Y.&lt;/author&gt;&lt;author&gt;Kim, H.&lt;/author&gt;&lt;author&gt;Bang, S.&lt;/author&gt;&lt;author&gt;Jang, K.&lt;/author&gt;&lt;author&gt;Paik, S. S.&lt;/author&gt;&lt;author&gt;Shin, S. J.&lt;/author&gt;&lt;/authors&gt;&lt;/contributors&gt;&lt;auth-address&gt;Department of Pathology, Kangbuk Samsung Hospital, Sungkyunkwan University College of Medicine, Seoul 03181, Korea.&amp;#xD;Department of Pathology, Hanyang University College of Medicine, Seoul 04763, Korea.&amp;#xD;Department of Pathology, Gangnam Severance Hospital, Yonsei University College of Medicine, Seoul 06273, Korea.&lt;/auth-address&gt;&lt;titles&gt;&lt;title&gt;Nuclear Expression Loss of SSBP2 Is Associated with Poor Prognostic Factors in Colorectal Adenocarcinoma&lt;/title&gt;&lt;secondary-title&gt;Diagnostics (Basel)&lt;/secondary-title&gt;&lt;alt-title&gt;Diagnostics (Basel, Switzerland)&lt;/alt-title&gt;&lt;/titles&gt;&lt;periodical&gt;&lt;full-title&gt;Diagnostics (Basel)&lt;/full-title&gt;&lt;abbr-1&gt;Diagnostics (Basel, Switzerland)&lt;/abbr-1&gt;&lt;/periodical&gt;&lt;alt-periodical&gt;&lt;full-title&gt;Diagnostics (Basel)&lt;/full-title&gt;&lt;abbr-1&gt;Diagnostics (Basel, Switzerland)&lt;/abbr-1&gt;&lt;/alt-periodical&gt;&lt;volume&gt;10&lt;/volume&gt;&lt;number&gt;12&lt;/number&gt;&lt;edition&gt;2020/12/20&lt;/edition&gt;&lt;keywords&gt;&lt;keyword&gt;Ssbp2&lt;/keyword&gt;&lt;keyword&gt;colon cancer&lt;/keyword&gt;&lt;keyword&gt;immunohistochemistry&lt;/keyword&gt;&lt;keyword&gt;prognosis&lt;/keyword&gt;&lt;/keywords&gt;&lt;dates&gt;&lt;year&gt;2020&lt;/year&gt;&lt;pub-dates&gt;&lt;date&gt;Dec 16&lt;/date&gt;&lt;/pub-dates&gt;&lt;/dates&gt;&lt;isbn&gt;2075-4418 (Print)&amp;#xD;2075-4418&lt;/isbn&gt;&lt;accession-num&gt;33339271&lt;/accession-num&gt;&lt;urls&gt;&lt;/urls&gt;&lt;custom2&gt;PMC7766200&lt;/custom2&gt;&lt;electronic-resource-num&gt;10.3390/diagnostics10121097&lt;/electronic-resource-num&gt;&lt;remote-database-provider&gt;NLM&lt;/remote-database-provider&gt;&lt;language&gt;eng&lt;/language&gt;&lt;/record&gt;&lt;/Cite&gt;&lt;/EndNote&gt;</w:instrText>
      </w:r>
      <w:r w:rsidRPr="00680F98">
        <w:rPr>
          <w:rFonts w:ascii="Times New Roman" w:hAnsi="Times New Roman" w:cs="Times New Roman"/>
          <w:sz w:val="24"/>
          <w:szCs w:val="24"/>
          <w:lang w:bidi="en-US"/>
        </w:rPr>
        <w:fldChar w:fldCharType="separate"/>
      </w:r>
      <w:r w:rsidRPr="00680F98">
        <w:rPr>
          <w:rFonts w:ascii="Times New Roman" w:hAnsi="Times New Roman" w:cs="Times New Roman"/>
          <w:sz w:val="24"/>
          <w:szCs w:val="24"/>
          <w:lang w:bidi="en-US"/>
        </w:rPr>
        <w:t>[29]</w:t>
      </w:r>
      <w:r w:rsidRPr="00680F98">
        <w:rPr>
          <w:rFonts w:ascii="Times New Roman" w:hAnsi="Times New Roman" w:cs="Times New Roman"/>
          <w:sz w:val="24"/>
          <w:szCs w:val="24"/>
        </w:rPr>
        <w:fldChar w:fldCharType="end"/>
      </w:r>
      <w:r w:rsidRPr="00680F98">
        <w:rPr>
          <w:rFonts w:ascii="Times New Roman" w:hAnsi="Times New Roman" w:cs="Times New Roman"/>
          <w:sz w:val="24"/>
          <w:szCs w:val="24"/>
          <w:lang w:bidi="en-US"/>
        </w:rPr>
        <w:t>. The initial discovery of SSBP2's involvement was in primary leukemic blasts, and subsequent studies found that it could be translocated or deleted in myelodysplasia and acute myelogenous leukemia (AML)</w:t>
      </w:r>
      <w:r w:rsidR="00E218A4" w:rsidRPr="00680F98" w:rsidDel="00E218A4">
        <w:rPr>
          <w:rFonts w:ascii="Times New Roman" w:hAnsi="Times New Roman" w:cs="Times New Roman"/>
          <w:sz w:val="24"/>
          <w:szCs w:val="24"/>
          <w:lang w:bidi="en-US"/>
        </w:rPr>
        <w:t xml:space="preserve"> </w:t>
      </w:r>
      <w:r w:rsidRPr="00680F98">
        <w:rPr>
          <w:rFonts w:ascii="Times New Roman" w:hAnsi="Times New Roman" w:cs="Times New Roman"/>
          <w:sz w:val="24"/>
          <w:szCs w:val="24"/>
          <w:lang w:bidi="en-US"/>
        </w:rPr>
        <w:fldChar w:fldCharType="begin"/>
      </w:r>
      <w:r w:rsidRPr="00680F98">
        <w:rPr>
          <w:rFonts w:ascii="Times New Roman" w:hAnsi="Times New Roman" w:cs="Times New Roman"/>
          <w:sz w:val="24"/>
          <w:szCs w:val="24"/>
          <w:lang w:bidi="en-US"/>
        </w:rPr>
        <w:instrText xml:space="preserve"> ADDIN EN.CITE &lt;EndNote&gt;&lt;Cite&gt;&lt;Author&gt;Liang&lt;/Author&gt;&lt;Year&gt;2005&lt;/Year&gt;&lt;RecNum&gt;51&lt;/RecNum&gt;&lt;DisplayText&gt;[30]&lt;/DisplayText&gt;&lt;record&gt;&lt;rec-number&gt;51&lt;/rec-number&gt;&lt;foreign-keys&gt;&lt;key app="EN" db-id="wt2wezwpd90datef9s8xfw2ld0et9fverxef" timestamp="1677120056"&gt;51&lt;/key&gt;&lt;/foreign-keys&gt;&lt;ref-type name="Journal Article"&gt;17&lt;/ref-type&gt;&lt;contributors&gt;&lt;authors&gt;&lt;author&gt;Liang, H.&lt;/author&gt;&lt;author&gt;Samanta, S.&lt;/author&gt;&lt;author&gt;Nagarajan, L.&lt;/author&gt;&lt;/authors&gt;&lt;/contributors&gt;&lt;auth-address&gt;Department of Molecular Genetics, The University of Texas MD Anderson Cancer Center, 1515 Holcombe Boulevard, Box 45, Houston, TX 77030, USA.&lt;/auth-address&gt;&lt;titles&gt;&lt;title&gt;SSBP2, a candidate tumor suppressor gene, induces growth arrest and differentiation of myeloid leukemia cells&lt;/title&gt;&lt;secondary-title&gt;Oncogene&lt;/secondary-title&gt;&lt;alt-title&gt;Oncogene&lt;/alt-title&gt;&lt;/titles&gt;&lt;periodical&gt;&lt;full-title&gt;Oncogene&lt;/full-title&gt;&lt;abbr-1&gt;Oncogene&lt;/abbr-1&gt;&lt;/periodical&gt;&lt;alt-periodical&gt;&lt;full-title&gt;Oncogene&lt;/full-title&gt;&lt;abbr-1&gt;Oncogene&lt;/abbr-1&gt;&lt;/alt-periodical&gt;&lt;pages&gt;2625-34&lt;/pages&gt;&lt;volume&gt;24&lt;/volume&gt;&lt;number&gt;16&lt;/number&gt;&lt;edition&gt;2005/03/23&lt;/edition&gt;&lt;keywords&gt;&lt;keyword&gt;Animals&lt;/keyword&gt;&lt;keyword&gt;COS Cells&lt;/keyword&gt;&lt;keyword&gt;*Cell Differentiation&lt;/keyword&gt;&lt;keyword&gt;Cell Proliferation&lt;/keyword&gt;&lt;keyword&gt;Chlorocebus aethiops&lt;/keyword&gt;&lt;keyword&gt;DNA-Binding Proteins/*genetics/metabolism&lt;/keyword&gt;&lt;keyword&gt;Down-Regulation&lt;/keyword&gt;&lt;keyword&gt;G1 Phase/drug effects&lt;/keyword&gt;&lt;keyword&gt;Gene Expression Regulation&lt;/keyword&gt;&lt;keyword&gt;Genes, Tumor Suppressor&lt;/keyword&gt;&lt;keyword&gt;Genes, myc/drug effects&lt;/keyword&gt;&lt;keyword&gt;Humans&lt;/keyword&gt;&lt;keyword&gt;Leukemia, Myeloid, Acute/*genetics/metabolism&lt;/keyword&gt;&lt;keyword&gt;Transfection&lt;/keyword&gt;&lt;keyword&gt;U937 Cells&lt;/keyword&gt;&lt;/keywords&gt;&lt;dates&gt;&lt;year&gt;2005&lt;/year&gt;&lt;pub-dates&gt;&lt;date&gt;Apr 14&lt;/date&gt;&lt;/pub-dates&gt;&lt;/dates&gt;&lt;isbn&gt;0950-9232 (Print)&amp;#xD;0950-9232&lt;/isbn&gt;&lt;accession-num&gt;15782145&lt;/accession-num&gt;&lt;urls&gt;&lt;/urls&gt;&lt;electronic-resource-num&gt;10.1038/sj.onc.1208167&lt;/electronic-resource-num&gt;&lt;remote-database-provider&gt;NLM&lt;/remote-database-provider&gt;&lt;language&gt;eng&lt;/language&gt;&lt;/record&gt;&lt;/Cite&gt;&lt;/EndNote&gt;</w:instrText>
      </w:r>
      <w:r w:rsidRPr="00680F98">
        <w:rPr>
          <w:rFonts w:ascii="Times New Roman" w:hAnsi="Times New Roman" w:cs="Times New Roman"/>
          <w:sz w:val="24"/>
          <w:szCs w:val="24"/>
          <w:lang w:bidi="en-US"/>
        </w:rPr>
        <w:fldChar w:fldCharType="separate"/>
      </w:r>
      <w:r w:rsidRPr="00680F98">
        <w:rPr>
          <w:rFonts w:ascii="Times New Roman" w:hAnsi="Times New Roman" w:cs="Times New Roman"/>
          <w:sz w:val="24"/>
          <w:szCs w:val="24"/>
          <w:lang w:bidi="en-US"/>
        </w:rPr>
        <w:t>[30]</w:t>
      </w:r>
      <w:r w:rsidRPr="00680F98">
        <w:rPr>
          <w:rFonts w:ascii="Times New Roman" w:hAnsi="Times New Roman" w:cs="Times New Roman"/>
          <w:sz w:val="24"/>
          <w:szCs w:val="24"/>
        </w:rPr>
        <w:fldChar w:fldCharType="end"/>
      </w:r>
      <w:r w:rsidRPr="00680F98">
        <w:rPr>
          <w:rFonts w:ascii="Times New Roman" w:hAnsi="Times New Roman" w:cs="Times New Roman"/>
          <w:sz w:val="24"/>
          <w:szCs w:val="24"/>
          <w:lang w:bidi="en-US"/>
        </w:rPr>
        <w:t xml:space="preserve">. SSBP2 was also found involved in DNA damage response </w:t>
      </w:r>
      <w:r w:rsidRPr="00680F98">
        <w:rPr>
          <w:rFonts w:ascii="Times New Roman" w:hAnsi="Times New Roman" w:cs="Times New Roman"/>
          <w:sz w:val="24"/>
          <w:szCs w:val="24"/>
          <w:lang w:bidi="en-US"/>
        </w:rPr>
        <w:fldChar w:fldCharType="begin"/>
      </w:r>
      <w:r w:rsidRPr="00680F98">
        <w:rPr>
          <w:rFonts w:ascii="Times New Roman" w:hAnsi="Times New Roman" w:cs="Times New Roman"/>
          <w:sz w:val="24"/>
          <w:szCs w:val="24"/>
          <w:lang w:bidi="en-US"/>
        </w:rPr>
        <w:instrText xml:space="preserve"> ADDIN EN.CITE &lt;EndNote&gt;&lt;Cite&gt;&lt;Author&gt;Chung&lt;/Author&gt;&lt;Year&gt;2020&lt;/Year&gt;&lt;RecNum&gt;52&lt;/RecNum&gt;&lt;DisplayText&gt;[29]&lt;/DisplayText&gt;&lt;record&gt;&lt;rec-number&gt;52&lt;/rec-number&gt;&lt;foreign-keys&gt;&lt;key app="EN" db-id="wt2wezwpd90datef9s8xfw2ld0et9fverxef" timestamp="1677120341"&gt;52&lt;/key&gt;&lt;/foreign-keys&gt;&lt;ref-type name="Journal Article"&gt;17&lt;/ref-type&gt;&lt;contributors&gt;&lt;authors&gt;&lt;author&gt;Chung, Y.&lt;/author&gt;&lt;author&gt;Kim, H.&lt;/author&gt;&lt;author&gt;Bang, S.&lt;/author&gt;&lt;author&gt;Jang, K.&lt;/author&gt;&lt;author&gt;Paik, S. S.&lt;/author&gt;&lt;author&gt;Shin, S. J.&lt;/author&gt;&lt;/authors&gt;&lt;/contributors&gt;&lt;auth-address&gt;Department of Pathology, Kangbuk Samsung Hospital, Sungkyunkwan University College of Medicine, Seoul 03181, Korea.&amp;#xD;Department of Pathology, Hanyang University College of Medicine, Seoul 04763, Korea.&amp;#xD;Department of Pathology, Gangnam Severance Hospital, Yonsei University College of Medicine, Seoul 06273, Korea.&lt;/auth-address&gt;&lt;titles&gt;&lt;title&gt;Nuclear Expression Loss of SSBP2 Is Associated with Poor Prognostic Factors in Colorectal Adenocarcinoma&lt;/title&gt;&lt;secondary-title&gt;Diagnostics (Basel)&lt;/secondary-title&gt;&lt;alt-title&gt;Diagnostics (Basel, Switzerland)&lt;/alt-title&gt;&lt;/titles&gt;&lt;periodical&gt;&lt;full-title&gt;Diagnostics (Basel)&lt;/full-title&gt;&lt;abbr-1&gt;Diagnostics (Basel, Switzerland)&lt;/abbr-1&gt;&lt;/periodical&gt;&lt;alt-periodical&gt;&lt;full-title&gt;Diagnostics (Basel)&lt;/full-title&gt;&lt;abbr-1&gt;Diagnostics (Basel, Switzerland)&lt;/abbr-1&gt;&lt;/alt-periodical&gt;&lt;volume&gt;10&lt;/volume&gt;&lt;number&gt;12&lt;/number&gt;&lt;edition&gt;2020/12/20&lt;/edition&gt;&lt;keywords&gt;&lt;keyword&gt;Ssbp2&lt;/keyword&gt;&lt;keyword&gt;colon cancer&lt;/keyword&gt;&lt;keyword&gt;immunohistochemistry&lt;/keyword&gt;&lt;keyword&gt;prognosis&lt;/keyword&gt;&lt;/keywords&gt;&lt;dates&gt;&lt;year&gt;2020&lt;/year&gt;&lt;pub-dates&gt;&lt;date&gt;Dec 16&lt;/date&gt;&lt;/pub-dates&gt;&lt;/dates&gt;&lt;isbn&gt;2075-4418 (Print)&amp;#xD;2075-4418&lt;/isbn&gt;&lt;accession-num&gt;33339271&lt;/accession-num&gt;&lt;urls&gt;&lt;/urls&gt;&lt;custom2&gt;PMC7766200&lt;/custom2&gt;&lt;electronic-resource-num&gt;10.3390/diagnostics10121097&lt;/electronic-resource-num&gt;&lt;remote-database-provider&gt;NLM&lt;/remote-database-provider&gt;&lt;language&gt;eng&lt;/language&gt;&lt;/record&gt;&lt;/Cite&gt;&lt;/EndNote&gt;</w:instrText>
      </w:r>
      <w:r w:rsidRPr="00680F98">
        <w:rPr>
          <w:rFonts w:ascii="Times New Roman" w:hAnsi="Times New Roman" w:cs="Times New Roman"/>
          <w:sz w:val="24"/>
          <w:szCs w:val="24"/>
          <w:lang w:bidi="en-US"/>
        </w:rPr>
        <w:fldChar w:fldCharType="separate"/>
      </w:r>
      <w:r w:rsidRPr="00680F98">
        <w:rPr>
          <w:rFonts w:ascii="Times New Roman" w:hAnsi="Times New Roman" w:cs="Times New Roman"/>
          <w:sz w:val="24"/>
          <w:szCs w:val="24"/>
          <w:lang w:bidi="en-US"/>
        </w:rPr>
        <w:t>[29]</w:t>
      </w:r>
      <w:r w:rsidRPr="00680F98">
        <w:rPr>
          <w:rFonts w:ascii="Times New Roman" w:hAnsi="Times New Roman" w:cs="Times New Roman"/>
          <w:sz w:val="24"/>
          <w:szCs w:val="24"/>
        </w:rPr>
        <w:fldChar w:fldCharType="end"/>
      </w:r>
      <w:r w:rsidRPr="00680F98">
        <w:rPr>
          <w:rFonts w:ascii="Times New Roman" w:hAnsi="Times New Roman" w:cs="Times New Roman"/>
          <w:sz w:val="24"/>
          <w:szCs w:val="24"/>
          <w:lang w:bidi="en-US"/>
        </w:rPr>
        <w:t xml:space="preserve">. Recently, it was found aberrantly expressed in various of malignant. Chung </w:t>
      </w:r>
      <w:r w:rsidRPr="00680F98">
        <w:rPr>
          <w:rFonts w:ascii="Times New Roman" w:hAnsi="Times New Roman" w:cs="Times New Roman"/>
          <w:i/>
          <w:sz w:val="24"/>
          <w:szCs w:val="24"/>
          <w:lang w:bidi="en-US"/>
        </w:rPr>
        <w:t>et al</w:t>
      </w:r>
      <w:r w:rsidRPr="00680F98">
        <w:rPr>
          <w:rFonts w:ascii="Times New Roman" w:hAnsi="Times New Roman" w:cs="Times New Roman"/>
          <w:sz w:val="24"/>
          <w:szCs w:val="24"/>
          <w:lang w:bidi="en-US"/>
        </w:rPr>
        <w:t xml:space="preserve"> found </w:t>
      </w:r>
      <w:r w:rsidR="000D7DF1" w:rsidRPr="00680F98">
        <w:rPr>
          <w:rFonts w:ascii="Times New Roman" w:hAnsi="Times New Roman" w:cs="Times New Roman"/>
          <w:sz w:val="24"/>
          <w:szCs w:val="24"/>
          <w:lang w:bidi="en-US"/>
        </w:rPr>
        <w:t xml:space="preserve">attenuated </w:t>
      </w:r>
      <w:r w:rsidR="00E73990" w:rsidRPr="00680F98">
        <w:rPr>
          <w:rFonts w:ascii="Times New Roman" w:hAnsi="Times New Roman" w:cs="Times New Roman"/>
          <w:sz w:val="24"/>
          <w:szCs w:val="24"/>
          <w:lang w:bidi="en-US"/>
        </w:rPr>
        <w:t>expression</w:t>
      </w:r>
      <w:r w:rsidR="000D7DF1" w:rsidRPr="00680F98">
        <w:rPr>
          <w:rFonts w:ascii="Times New Roman" w:hAnsi="Times New Roman" w:cs="Times New Roman"/>
          <w:sz w:val="24"/>
          <w:szCs w:val="24"/>
          <w:lang w:bidi="en-US"/>
        </w:rPr>
        <w:t xml:space="preserve"> of </w:t>
      </w:r>
      <w:r w:rsidRPr="00680F98">
        <w:rPr>
          <w:rFonts w:ascii="Times New Roman" w:hAnsi="Times New Roman" w:cs="Times New Roman"/>
          <w:sz w:val="24"/>
          <w:szCs w:val="24"/>
          <w:lang w:bidi="en-US"/>
        </w:rPr>
        <w:t xml:space="preserve">nuclear SSBP2 expression </w:t>
      </w:r>
      <w:r w:rsidR="000D7DF1" w:rsidRPr="00680F98">
        <w:rPr>
          <w:rFonts w:ascii="Times New Roman" w:hAnsi="Times New Roman" w:cs="Times New Roman"/>
          <w:sz w:val="24"/>
          <w:szCs w:val="24"/>
          <w:lang w:bidi="en-US"/>
        </w:rPr>
        <w:t xml:space="preserve">both in </w:t>
      </w:r>
      <w:r w:rsidRPr="00680F98">
        <w:rPr>
          <w:rFonts w:ascii="Times New Roman" w:hAnsi="Times New Roman" w:cs="Times New Roman"/>
          <w:sz w:val="24"/>
          <w:szCs w:val="24"/>
          <w:lang w:bidi="en-US"/>
        </w:rPr>
        <w:t xml:space="preserve">metastatic </w:t>
      </w:r>
      <w:r w:rsidR="000D7DF1" w:rsidRPr="00680F98">
        <w:rPr>
          <w:rFonts w:ascii="Times New Roman" w:hAnsi="Times New Roman" w:cs="Times New Roman"/>
          <w:sz w:val="24"/>
          <w:szCs w:val="24"/>
          <w:lang w:bidi="en-US"/>
        </w:rPr>
        <w:t xml:space="preserve">and non-metastatic </w:t>
      </w:r>
      <w:r w:rsidRPr="00680F98">
        <w:rPr>
          <w:rFonts w:ascii="Times New Roman" w:hAnsi="Times New Roman" w:cs="Times New Roman"/>
          <w:sz w:val="24"/>
          <w:szCs w:val="24"/>
          <w:lang w:bidi="en-US"/>
        </w:rPr>
        <w:t xml:space="preserve">colorectal carcinoma tissues, and this decrease was linked to an unfavorable </w:t>
      </w:r>
      <w:r w:rsidRPr="00680F98">
        <w:rPr>
          <w:rFonts w:ascii="Times New Roman" w:hAnsi="Times New Roman" w:cs="Times New Roman"/>
          <w:sz w:val="24"/>
          <w:szCs w:val="24"/>
          <w:lang w:bidi="en-US"/>
        </w:rPr>
        <w:lastRenderedPageBreak/>
        <w:t xml:space="preserve">prognostic factor </w:t>
      </w:r>
      <w:r w:rsidRPr="00680F98">
        <w:rPr>
          <w:rFonts w:ascii="Times New Roman" w:hAnsi="Times New Roman" w:cs="Times New Roman"/>
          <w:sz w:val="24"/>
          <w:szCs w:val="24"/>
          <w:lang w:bidi="en-US"/>
        </w:rPr>
        <w:fldChar w:fldCharType="begin"/>
      </w:r>
      <w:r w:rsidRPr="00680F98">
        <w:rPr>
          <w:rFonts w:ascii="Times New Roman" w:hAnsi="Times New Roman" w:cs="Times New Roman"/>
          <w:sz w:val="24"/>
          <w:szCs w:val="24"/>
          <w:lang w:bidi="en-US"/>
        </w:rPr>
        <w:instrText xml:space="preserve"> ADDIN EN.CITE &lt;EndNote&gt;&lt;Cite&gt;&lt;Author&gt;Chung&lt;/Author&gt;&lt;Year&gt;2020&lt;/Year&gt;&lt;RecNum&gt;52&lt;/RecNum&gt;&lt;DisplayText&gt;[29]&lt;/DisplayText&gt;&lt;record&gt;&lt;rec-number&gt;52&lt;/rec-number&gt;&lt;foreign-keys&gt;&lt;key app="EN" db-id="wt2wezwpd90datef9s8xfw2ld0et9fverxef" timestamp="1677120341"&gt;52&lt;/key&gt;&lt;/foreign-keys&gt;&lt;ref-type name="Journal Article"&gt;17&lt;/ref-type&gt;&lt;contributors&gt;&lt;authors&gt;&lt;author&gt;Chung, Y.&lt;/author&gt;&lt;author&gt;Kim, H.&lt;/author&gt;&lt;author&gt;Bang, S.&lt;/author&gt;&lt;author&gt;Jang, K.&lt;/author&gt;&lt;author&gt;Paik, S. S.&lt;/author&gt;&lt;author&gt;Shin, S. J.&lt;/author&gt;&lt;/authors&gt;&lt;/contributors&gt;&lt;auth-address&gt;Department of Pathology, Kangbuk Samsung Hospital, Sungkyunkwan University College of Medicine, Seoul 03181, Korea.&amp;#xD;Department of Pathology, Hanyang University College of Medicine, Seoul 04763, Korea.&amp;#xD;Department of Pathology, Gangnam Severance Hospital, Yonsei University College of Medicine, Seoul 06273, Korea.&lt;/auth-address&gt;&lt;titles&gt;&lt;title&gt;Nuclear Expression Loss of SSBP2 Is Associated with Poor Prognostic Factors in Colorectal Adenocarcinoma&lt;/title&gt;&lt;secondary-title&gt;Diagnostics (Basel)&lt;/secondary-title&gt;&lt;alt-title&gt;Diagnostics (Basel, Switzerland)&lt;/alt-title&gt;&lt;/titles&gt;&lt;periodical&gt;&lt;full-title&gt;Diagnostics (Basel)&lt;/full-title&gt;&lt;abbr-1&gt;Diagnostics (Basel, Switzerland)&lt;/abbr-1&gt;&lt;/periodical&gt;&lt;alt-periodical&gt;&lt;full-title&gt;Diagnostics (Basel)&lt;/full-title&gt;&lt;abbr-1&gt;Diagnostics (Basel, Switzerland)&lt;/abbr-1&gt;&lt;/alt-periodical&gt;&lt;volume&gt;10&lt;/volume&gt;&lt;number&gt;12&lt;/number&gt;&lt;edition&gt;2020/12/20&lt;/edition&gt;&lt;keywords&gt;&lt;keyword&gt;Ssbp2&lt;/keyword&gt;&lt;keyword&gt;colon cancer&lt;/keyword&gt;&lt;keyword&gt;immunohistochemistry&lt;/keyword&gt;&lt;keyword&gt;prognosis&lt;/keyword&gt;&lt;/keywords&gt;&lt;dates&gt;&lt;year&gt;2020&lt;/year&gt;&lt;pub-dates&gt;&lt;date&gt;Dec 16&lt;/date&gt;&lt;/pub-dates&gt;&lt;/dates&gt;&lt;isbn&gt;2075-4418 (Print)&amp;#xD;2075-4418&lt;/isbn&gt;&lt;accession-num&gt;33339271&lt;/accession-num&gt;&lt;urls&gt;&lt;/urls&gt;&lt;custom2&gt;PMC7766200&lt;/custom2&gt;&lt;electronic-resource-num&gt;10.3390/diagnostics10121097&lt;/electronic-resource-num&gt;&lt;remote-database-provider&gt;NLM&lt;/remote-database-provider&gt;&lt;language&gt;eng&lt;/language&gt;&lt;/record&gt;&lt;/Cite&gt;&lt;/EndNote&gt;</w:instrText>
      </w:r>
      <w:r w:rsidRPr="00680F98">
        <w:rPr>
          <w:rFonts w:ascii="Times New Roman" w:hAnsi="Times New Roman" w:cs="Times New Roman"/>
          <w:sz w:val="24"/>
          <w:szCs w:val="24"/>
          <w:lang w:bidi="en-US"/>
        </w:rPr>
        <w:fldChar w:fldCharType="separate"/>
      </w:r>
      <w:r w:rsidRPr="00680F98">
        <w:rPr>
          <w:rFonts w:ascii="Times New Roman" w:hAnsi="Times New Roman" w:cs="Times New Roman"/>
          <w:sz w:val="24"/>
          <w:szCs w:val="24"/>
          <w:lang w:bidi="en-US"/>
        </w:rPr>
        <w:t>[29]</w:t>
      </w:r>
      <w:r w:rsidRPr="00680F98">
        <w:rPr>
          <w:rFonts w:ascii="Times New Roman" w:hAnsi="Times New Roman" w:cs="Times New Roman"/>
          <w:sz w:val="24"/>
          <w:szCs w:val="24"/>
        </w:rPr>
        <w:fldChar w:fldCharType="end"/>
      </w:r>
      <w:r w:rsidRPr="00680F98">
        <w:rPr>
          <w:rFonts w:ascii="Times New Roman" w:hAnsi="Times New Roman" w:cs="Times New Roman"/>
          <w:sz w:val="24"/>
          <w:szCs w:val="24"/>
          <w:lang w:bidi="en-US"/>
        </w:rPr>
        <w:t xml:space="preserve">. In our </w:t>
      </w:r>
      <w:r w:rsidR="008E0063" w:rsidRPr="00680F98">
        <w:rPr>
          <w:rFonts w:ascii="Times New Roman" w:hAnsi="Times New Roman" w:cs="Times New Roman"/>
          <w:sz w:val="24"/>
          <w:szCs w:val="24"/>
          <w:lang w:bidi="en-US"/>
        </w:rPr>
        <w:t>study</w:t>
      </w:r>
      <w:r w:rsidRPr="00680F98">
        <w:rPr>
          <w:rFonts w:ascii="Times New Roman" w:hAnsi="Times New Roman" w:cs="Times New Roman"/>
          <w:sz w:val="24"/>
          <w:szCs w:val="24"/>
          <w:lang w:bidi="en-US"/>
        </w:rPr>
        <w:t xml:space="preserve">, however, we found </w:t>
      </w:r>
      <w:r w:rsidR="008E0063" w:rsidRPr="00680F98">
        <w:rPr>
          <w:rFonts w:ascii="Times New Roman" w:hAnsi="Times New Roman" w:cs="Times New Roman"/>
          <w:sz w:val="24"/>
          <w:szCs w:val="24"/>
          <w:lang w:bidi="en-US"/>
        </w:rPr>
        <w:t xml:space="preserve">that gastric </w:t>
      </w:r>
      <w:r w:rsidRPr="00680F98">
        <w:rPr>
          <w:rFonts w:ascii="Times New Roman" w:hAnsi="Times New Roman" w:cs="Times New Roman"/>
          <w:sz w:val="24"/>
          <w:szCs w:val="24"/>
          <w:lang w:bidi="en-US"/>
        </w:rPr>
        <w:t xml:space="preserve">cancer tissues had </w:t>
      </w:r>
      <w:r w:rsidR="008E0063" w:rsidRPr="00680F98">
        <w:rPr>
          <w:rFonts w:ascii="Times New Roman" w:hAnsi="Times New Roman" w:cs="Times New Roman"/>
          <w:sz w:val="24"/>
          <w:szCs w:val="24"/>
          <w:lang w:bidi="en-US"/>
        </w:rPr>
        <w:t xml:space="preserve">a </w:t>
      </w:r>
      <w:r w:rsidRPr="00680F98">
        <w:rPr>
          <w:rFonts w:ascii="Times New Roman" w:hAnsi="Times New Roman" w:cs="Times New Roman"/>
          <w:sz w:val="24"/>
          <w:szCs w:val="24"/>
          <w:lang w:bidi="en-US"/>
        </w:rPr>
        <w:t>high express</w:t>
      </w:r>
      <w:r w:rsidR="008E0063" w:rsidRPr="00680F98">
        <w:rPr>
          <w:rFonts w:ascii="Times New Roman" w:hAnsi="Times New Roman" w:cs="Times New Roman"/>
          <w:sz w:val="24"/>
          <w:szCs w:val="24"/>
          <w:lang w:bidi="en-US"/>
        </w:rPr>
        <w:t xml:space="preserve">ion of </w:t>
      </w:r>
      <w:r w:rsidRPr="00680F98">
        <w:rPr>
          <w:rFonts w:ascii="Times New Roman" w:hAnsi="Times New Roman" w:cs="Times New Roman"/>
          <w:sz w:val="24"/>
          <w:szCs w:val="24"/>
          <w:lang w:bidi="en-US"/>
        </w:rPr>
        <w:t xml:space="preserve">SSBP2; </w:t>
      </w:r>
      <w:r w:rsidR="008E0063" w:rsidRPr="00680F98">
        <w:rPr>
          <w:rFonts w:ascii="Times New Roman" w:hAnsi="Times New Roman" w:cs="Times New Roman"/>
          <w:sz w:val="24"/>
          <w:szCs w:val="24"/>
          <w:lang w:bidi="en-US"/>
        </w:rPr>
        <w:t xml:space="preserve">which is a </w:t>
      </w:r>
      <w:r w:rsidRPr="00680F98">
        <w:rPr>
          <w:rFonts w:ascii="Times New Roman" w:hAnsi="Times New Roman" w:cs="Times New Roman"/>
          <w:sz w:val="24"/>
          <w:szCs w:val="24"/>
          <w:lang w:bidi="en-US"/>
        </w:rPr>
        <w:t xml:space="preserve">favorable prognostic factor. Recent studies have found that </w:t>
      </w:r>
      <w:proofErr w:type="spellStart"/>
      <w:r w:rsidRPr="00680F98">
        <w:rPr>
          <w:rFonts w:ascii="Times New Roman" w:hAnsi="Times New Roman" w:cs="Times New Roman"/>
          <w:sz w:val="24"/>
          <w:szCs w:val="24"/>
          <w:lang w:bidi="en-US"/>
        </w:rPr>
        <w:t>lncRNA</w:t>
      </w:r>
      <w:r w:rsidR="008E0063" w:rsidRPr="00680F98">
        <w:rPr>
          <w:rFonts w:ascii="Times New Roman" w:hAnsi="Times New Roman" w:cs="Times New Roman"/>
          <w:sz w:val="24"/>
          <w:szCs w:val="24"/>
          <w:lang w:bidi="en-US"/>
        </w:rPr>
        <w:t>s</w:t>
      </w:r>
      <w:proofErr w:type="spellEnd"/>
      <w:r w:rsidRPr="00680F98">
        <w:rPr>
          <w:rFonts w:ascii="Times New Roman" w:hAnsi="Times New Roman" w:cs="Times New Roman"/>
          <w:sz w:val="24"/>
          <w:szCs w:val="24"/>
          <w:lang w:bidi="en-US"/>
        </w:rPr>
        <w:t xml:space="preserve"> can bind to specific miRNAs to regulate tumor progression </w:t>
      </w:r>
      <w:r w:rsidRPr="00680F98">
        <w:rPr>
          <w:rFonts w:ascii="Times New Roman" w:hAnsi="Times New Roman" w:cs="Times New Roman"/>
          <w:sz w:val="24"/>
          <w:szCs w:val="24"/>
          <w:lang w:bidi="en-US"/>
        </w:rPr>
        <w:fldChar w:fldCharType="begin">
          <w:fldData xml:space="preserve">PEVuZE5vdGU+PENpdGU+PEF1dGhvcj5aaGFuZzwvQXV0aG9yPjxZZWFyPjIwMjA8L1llYXI+PFJl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</w:fldData>
        </w:fldChar>
      </w:r>
      <w:r w:rsidRPr="00680F98">
        <w:rPr>
          <w:rFonts w:ascii="Times New Roman" w:hAnsi="Times New Roman" w:cs="Times New Roman"/>
          <w:sz w:val="24"/>
          <w:szCs w:val="24"/>
          <w:lang w:bidi="en-US"/>
        </w:rPr>
        <w:instrText xml:space="preserve"> ADDIN EN.CITE </w:instrText>
      </w:r>
      <w:r w:rsidRPr="00680F98">
        <w:rPr>
          <w:rFonts w:ascii="Times New Roman" w:hAnsi="Times New Roman" w:cs="Times New Roman"/>
          <w:sz w:val="24"/>
          <w:szCs w:val="24"/>
          <w:lang w:bidi="en-US"/>
        </w:rPr>
        <w:fldChar w:fldCharType="begin">
          <w:fldData xml:space="preserve">PEVuZE5vdGU+PENpdGU+PEF1dGhvcj5aaGFuZzwvQXV0aG9yPjxZZWFyPjIwMjA8L1llYXI+PFJl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</w:fldData>
        </w:fldChar>
      </w:r>
      <w:r w:rsidRPr="00680F98">
        <w:rPr>
          <w:rFonts w:ascii="Times New Roman" w:hAnsi="Times New Roman" w:cs="Times New Roman"/>
          <w:sz w:val="24"/>
          <w:szCs w:val="24"/>
          <w:lang w:bidi="en-US"/>
        </w:rPr>
        <w:instrText xml:space="preserve"> ADDIN EN.CITE.DATA </w:instrText>
      </w:r>
      <w:r w:rsidRPr="00680F98">
        <w:rPr>
          <w:rFonts w:ascii="Times New Roman" w:hAnsi="Times New Roman" w:cs="Times New Roman"/>
          <w:sz w:val="24"/>
          <w:szCs w:val="24"/>
        </w:rPr>
      </w:r>
      <w:r w:rsidRPr="00680F98">
        <w:rPr>
          <w:rFonts w:ascii="Times New Roman" w:hAnsi="Times New Roman" w:cs="Times New Roman"/>
          <w:sz w:val="24"/>
          <w:szCs w:val="24"/>
        </w:rPr>
        <w:fldChar w:fldCharType="end"/>
      </w:r>
      <w:r w:rsidRPr="00680F98">
        <w:rPr>
          <w:rFonts w:ascii="Times New Roman" w:hAnsi="Times New Roman" w:cs="Times New Roman"/>
          <w:sz w:val="24"/>
          <w:szCs w:val="24"/>
          <w:lang w:bidi="en-US"/>
        </w:rPr>
      </w:r>
      <w:r w:rsidRPr="00680F98">
        <w:rPr>
          <w:rFonts w:ascii="Times New Roman" w:hAnsi="Times New Roman" w:cs="Times New Roman"/>
          <w:sz w:val="24"/>
          <w:szCs w:val="24"/>
          <w:lang w:bidi="en-US"/>
        </w:rPr>
        <w:fldChar w:fldCharType="separate"/>
      </w:r>
      <w:r w:rsidRPr="00680F98">
        <w:rPr>
          <w:rFonts w:ascii="Times New Roman" w:hAnsi="Times New Roman" w:cs="Times New Roman"/>
          <w:sz w:val="24"/>
          <w:szCs w:val="24"/>
          <w:lang w:bidi="en-US"/>
        </w:rPr>
        <w:t>[31]</w:t>
      </w:r>
      <w:r w:rsidRPr="00680F98">
        <w:rPr>
          <w:rFonts w:ascii="Times New Roman" w:hAnsi="Times New Roman" w:cs="Times New Roman"/>
          <w:sz w:val="24"/>
          <w:szCs w:val="24"/>
        </w:rPr>
        <w:fldChar w:fldCharType="end"/>
      </w:r>
      <w:r w:rsidRPr="00680F98">
        <w:rPr>
          <w:rFonts w:ascii="Times New Roman" w:hAnsi="Times New Roman" w:cs="Times New Roman"/>
          <w:sz w:val="24"/>
          <w:szCs w:val="24"/>
          <w:lang w:bidi="en-US"/>
        </w:rPr>
        <w:t>. DNAJC3-AS1 was found</w:t>
      </w:r>
      <w:bookmarkStart w:id="29" w:name="_Hlk128042276"/>
      <w:r w:rsidRPr="00680F98">
        <w:rPr>
          <w:rFonts w:ascii="Times New Roman" w:hAnsi="Times New Roman" w:cs="Times New Roman"/>
          <w:sz w:val="24"/>
          <w:szCs w:val="24"/>
          <w:lang w:bidi="en-US"/>
        </w:rPr>
        <w:t xml:space="preserve"> highly expressed </w:t>
      </w:r>
      <w:bookmarkEnd w:id="29"/>
      <w:r w:rsidRPr="00680F98">
        <w:rPr>
          <w:rFonts w:ascii="Times New Roman" w:hAnsi="Times New Roman" w:cs="Times New Roman"/>
          <w:sz w:val="24"/>
          <w:szCs w:val="24"/>
          <w:lang w:bidi="en-US"/>
        </w:rPr>
        <w:t xml:space="preserve">and </w:t>
      </w:r>
      <w:r w:rsidR="00DF512D" w:rsidRPr="00680F98">
        <w:rPr>
          <w:rFonts w:ascii="Times New Roman" w:hAnsi="Times New Roman" w:cs="Times New Roman"/>
          <w:sz w:val="24"/>
          <w:szCs w:val="24"/>
          <w:lang w:bidi="en-US"/>
        </w:rPr>
        <w:t xml:space="preserve">promoted </w:t>
      </w:r>
      <w:r w:rsidRPr="00680F98">
        <w:rPr>
          <w:rFonts w:ascii="Times New Roman" w:hAnsi="Times New Roman" w:cs="Times New Roman"/>
          <w:sz w:val="24"/>
          <w:szCs w:val="24"/>
          <w:lang w:bidi="en-US"/>
        </w:rPr>
        <w:t>cell proliferation by sponging premature miR-27b in hepatocellular carcinoma</w:t>
      </w:r>
      <w:r w:rsidR="00E218A4" w:rsidRPr="00680F98">
        <w:rPr>
          <w:rFonts w:ascii="Times New Roman" w:hAnsi="Times New Roman" w:cs="Times New Roman"/>
          <w:sz w:val="24"/>
          <w:szCs w:val="24"/>
          <w:lang w:bidi="en-US"/>
        </w:rPr>
        <w:t xml:space="preserve"> </w:t>
      </w:r>
      <w:r w:rsidRPr="00680F98">
        <w:rPr>
          <w:rFonts w:ascii="Times New Roman" w:hAnsi="Times New Roman" w:cs="Times New Roman"/>
          <w:sz w:val="24"/>
          <w:szCs w:val="24"/>
          <w:lang w:bidi="en-US"/>
        </w:rPr>
        <w:fldChar w:fldCharType="begin"/>
      </w:r>
      <w:r w:rsidRPr="00680F98">
        <w:rPr>
          <w:rFonts w:ascii="Times New Roman" w:hAnsi="Times New Roman" w:cs="Times New Roman"/>
          <w:sz w:val="24"/>
          <w:szCs w:val="24"/>
          <w:lang w:bidi="en-US"/>
        </w:rPr>
        <w:instrText xml:space="preserve"> ADDIN EN.CITE &lt;EndNote&gt;&lt;Cite&gt;&lt;Author&gt;Fu&lt;/Author&gt;&lt;Year&gt;2021&lt;/Year&gt;&lt;RecNum&gt;54&lt;/RecNum&gt;&lt;DisplayText&gt;[15]&lt;/DisplayText&gt;&lt;record&gt;&lt;rec-number&gt;54&lt;/rec-number&gt;&lt;foreign-keys&gt;&lt;key app="EN" db-id="wt2wezwpd90datef9s8xfw2ld0et9fverxef" timestamp="1677120831"&gt;54&lt;/key&gt;&lt;/foreign-keys&gt;&lt;ref-type name="Journal Article"&gt;17&lt;/ref-type&gt;&lt;contributors&gt;&lt;authors&gt;&lt;author&gt;Fu, C.&lt;/author&gt;&lt;author&gt;Li, J.&lt;/author&gt;&lt;author&gt;Li, P.&lt;/author&gt;&lt;author&gt;Cheng, D.&lt;/author&gt;&lt;/authors&gt;&lt;/contributors&gt;&lt;auth-address&gt;Department of Hepatobiliary and Pancreatic Surgery, Hubei Cancer Hospital, Wuhan City, 430000, People&amp;apos;s Republic of China.&amp;#xD;Disinfection Supply Center of Weifang Yidu Central Hospital, Weifang City, 266000, People&amp;apos;s Republic of China.&amp;#xD;Emergency Care Center of Qingdao Central Hospital, Qingdao City, 266000, People&amp;apos;s Republic of China.&amp;#xD;Department of Liver Disease Infection, Edong Healthcare City Hospital of Traditional Chinese Medicine, Infections Disease Hospital, Huangshi City, 435000, People&amp;apos;s Republic of China.&lt;/auth-address&gt;&lt;titles&gt;&lt;title&gt;LncRNA DNAJC3-AS1 Promotes Hepatocellular Carcinoma (HCC) Progression via Sponging Premature miR-27b&lt;/title&gt;&lt;secondary-title&gt;Cancer Manag Res&lt;/secondary-title&gt;&lt;alt-title&gt;Cancer management and research&lt;/alt-title&gt;&lt;/titles&gt;&lt;periodical&gt;&lt;full-title&gt;Cancer Manag Res&lt;/full-title&gt;&lt;abbr-1&gt;Cancer management and research&lt;/abbr-1&gt;&lt;/periodical&gt;&lt;alt-periodical&gt;&lt;full-title&gt;Cancer Manag Res&lt;/full-title&gt;&lt;abbr-1&gt;Cancer management and research&lt;/abbr-1&gt;&lt;/alt-periodical&gt;&lt;pages&gt;8575-8583&lt;/pages&gt;&lt;volume&gt;13&lt;/volume&gt;&lt;edition&gt;2021/11/25&lt;/edition&gt;&lt;keywords&gt;&lt;keyword&gt;Dnajc3-as1&lt;/keyword&gt;&lt;keyword&gt;hepatocellular carcinoma&lt;/keyword&gt;&lt;keyword&gt;maturation&lt;/keyword&gt;&lt;keyword&gt;miR-27b&lt;/keyword&gt;&lt;/keywords&gt;&lt;dates&gt;&lt;year&gt;2021&lt;/year&gt;&lt;/dates&gt;&lt;isbn&gt;1179-1322 (Print)&amp;#xD;1179-1322&lt;/isbn&gt;&lt;accession-num&gt;34815712&lt;/accession-num&gt;&lt;urls&gt;&lt;/urls&gt;&lt;custom2&gt;PMC8604638&lt;/custom2&gt;&lt;electronic-resource-num&gt;10.2147/cmar.S321111&lt;/electronic-resource-num&gt;&lt;remote-database-provider&gt;NLM&lt;/remote-database-provider&gt;&lt;language&gt;eng&lt;/language&gt;&lt;/record&gt;&lt;/Cite&gt;&lt;/EndNote&gt;</w:instrText>
      </w:r>
      <w:r w:rsidRPr="00680F98">
        <w:rPr>
          <w:rFonts w:ascii="Times New Roman" w:hAnsi="Times New Roman" w:cs="Times New Roman"/>
          <w:sz w:val="24"/>
          <w:szCs w:val="24"/>
          <w:lang w:bidi="en-US"/>
        </w:rPr>
        <w:fldChar w:fldCharType="separate"/>
      </w:r>
      <w:r w:rsidRPr="00680F98">
        <w:rPr>
          <w:rFonts w:ascii="Times New Roman" w:hAnsi="Times New Roman" w:cs="Times New Roman"/>
          <w:sz w:val="24"/>
          <w:szCs w:val="24"/>
          <w:lang w:bidi="en-US"/>
        </w:rPr>
        <w:t>[15]</w:t>
      </w:r>
      <w:r w:rsidRPr="00680F98">
        <w:rPr>
          <w:rFonts w:ascii="Times New Roman" w:hAnsi="Times New Roman" w:cs="Times New Roman"/>
          <w:sz w:val="24"/>
          <w:szCs w:val="24"/>
        </w:rPr>
        <w:fldChar w:fldCharType="end"/>
      </w:r>
      <w:r w:rsidRPr="00680F98">
        <w:rPr>
          <w:rFonts w:ascii="Times New Roman" w:hAnsi="Times New Roman" w:cs="Times New Roman"/>
          <w:sz w:val="24"/>
          <w:szCs w:val="24"/>
          <w:lang w:bidi="en-US"/>
        </w:rPr>
        <w:t xml:space="preserve">. </w:t>
      </w:r>
      <w:r w:rsidR="00DF512D" w:rsidRPr="00680F98">
        <w:rPr>
          <w:rFonts w:ascii="Times New Roman" w:hAnsi="Times New Roman" w:cs="Times New Roman"/>
          <w:sz w:val="24"/>
          <w:szCs w:val="24"/>
          <w:lang w:bidi="en-US"/>
        </w:rPr>
        <w:t xml:space="preserve">In addition, </w:t>
      </w:r>
      <w:r w:rsidRPr="00680F98">
        <w:rPr>
          <w:rFonts w:ascii="Times New Roman" w:hAnsi="Times New Roman" w:cs="Times New Roman"/>
          <w:sz w:val="24"/>
          <w:szCs w:val="24"/>
          <w:lang w:bidi="en-US"/>
        </w:rPr>
        <w:t>DNAJC3-AS1 was found in cell lines and clear cell renal cell carcinoma tissues exhibit</w:t>
      </w:r>
      <w:r w:rsidR="00DF512D" w:rsidRPr="00680F98">
        <w:rPr>
          <w:rFonts w:ascii="Times New Roman" w:hAnsi="Times New Roman" w:cs="Times New Roman"/>
          <w:sz w:val="24"/>
          <w:szCs w:val="24"/>
          <w:lang w:bidi="en-US"/>
        </w:rPr>
        <w:t>ed</w:t>
      </w:r>
      <w:r w:rsidRPr="00680F98">
        <w:rPr>
          <w:rFonts w:ascii="Times New Roman" w:hAnsi="Times New Roman" w:cs="Times New Roman"/>
          <w:sz w:val="24"/>
          <w:szCs w:val="24"/>
          <w:lang w:bidi="en-US"/>
        </w:rPr>
        <w:t xml:space="preserve"> upregulation of this gene, which is implicated in promoting proliferation, migration, invasion, and inhibiti</w:t>
      </w:r>
      <w:r w:rsidR="00DF512D" w:rsidRPr="00680F98">
        <w:rPr>
          <w:rFonts w:ascii="Times New Roman" w:hAnsi="Times New Roman" w:cs="Times New Roman"/>
          <w:sz w:val="24"/>
          <w:szCs w:val="24"/>
          <w:lang w:bidi="en-US"/>
        </w:rPr>
        <w:t xml:space="preserve">on of </w:t>
      </w:r>
      <w:r w:rsidRPr="00680F98">
        <w:rPr>
          <w:rFonts w:ascii="Times New Roman" w:hAnsi="Times New Roman" w:cs="Times New Roman"/>
          <w:sz w:val="24"/>
          <w:szCs w:val="24"/>
          <w:lang w:bidi="en-US"/>
        </w:rPr>
        <w:t xml:space="preserve">apoptosis </w:t>
      </w:r>
      <w:r w:rsidRPr="00680F98">
        <w:rPr>
          <w:rFonts w:ascii="Times New Roman" w:hAnsi="Times New Roman" w:cs="Times New Roman"/>
          <w:sz w:val="24"/>
          <w:szCs w:val="24"/>
          <w:lang w:bidi="en-US"/>
        </w:rPr>
        <w:fldChar w:fldCharType="begin">
          <w:fldData xml:space="preserve">PEVuZE5vdGU+PENpdGU+PEF1dGhvcj5OYTwvQXV0aG9yPjxZZWFyPjIwMjE8L1llYXI+PFJlY051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</w:fldData>
        </w:fldChar>
      </w:r>
      <w:r w:rsidRPr="00680F98">
        <w:rPr>
          <w:rFonts w:ascii="Times New Roman" w:hAnsi="Times New Roman" w:cs="Times New Roman"/>
          <w:sz w:val="24"/>
          <w:szCs w:val="24"/>
          <w:lang w:bidi="en-US"/>
        </w:rPr>
        <w:instrText xml:space="preserve"> ADDIN EN.CITE </w:instrText>
      </w:r>
      <w:r w:rsidRPr="00680F98">
        <w:rPr>
          <w:rFonts w:ascii="Times New Roman" w:hAnsi="Times New Roman" w:cs="Times New Roman"/>
          <w:sz w:val="24"/>
          <w:szCs w:val="24"/>
          <w:lang w:bidi="en-US"/>
        </w:rPr>
        <w:fldChar w:fldCharType="begin">
          <w:fldData xml:space="preserve">PEVuZE5vdGU+PENpdGU+PEF1dGhvcj5OYTwvQXV0aG9yPjxZZWFyPjIwMjE8L1llYXI+PFJlY051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</w:fldData>
        </w:fldChar>
      </w:r>
      <w:r w:rsidRPr="00680F98">
        <w:rPr>
          <w:rFonts w:ascii="Times New Roman" w:hAnsi="Times New Roman" w:cs="Times New Roman"/>
          <w:sz w:val="24"/>
          <w:szCs w:val="24"/>
          <w:lang w:bidi="en-US"/>
        </w:rPr>
        <w:instrText xml:space="preserve"> ADDIN EN.CITE.DATA </w:instrText>
      </w:r>
      <w:r w:rsidRPr="00680F98">
        <w:rPr>
          <w:rFonts w:ascii="Times New Roman" w:hAnsi="Times New Roman" w:cs="Times New Roman"/>
          <w:sz w:val="24"/>
          <w:szCs w:val="24"/>
        </w:rPr>
      </w:r>
      <w:r w:rsidRPr="00680F98">
        <w:rPr>
          <w:rFonts w:ascii="Times New Roman" w:hAnsi="Times New Roman" w:cs="Times New Roman"/>
          <w:sz w:val="24"/>
          <w:szCs w:val="24"/>
        </w:rPr>
        <w:fldChar w:fldCharType="end"/>
      </w:r>
      <w:r w:rsidRPr="00680F98">
        <w:rPr>
          <w:rFonts w:ascii="Times New Roman" w:hAnsi="Times New Roman" w:cs="Times New Roman"/>
          <w:sz w:val="24"/>
          <w:szCs w:val="24"/>
          <w:lang w:bidi="en-US"/>
        </w:rPr>
      </w:r>
      <w:r w:rsidRPr="00680F98">
        <w:rPr>
          <w:rFonts w:ascii="Times New Roman" w:hAnsi="Times New Roman" w:cs="Times New Roman"/>
          <w:sz w:val="24"/>
          <w:szCs w:val="24"/>
          <w:lang w:bidi="en-US"/>
        </w:rPr>
        <w:fldChar w:fldCharType="separate"/>
      </w:r>
      <w:r w:rsidRPr="00680F98">
        <w:rPr>
          <w:rFonts w:ascii="Times New Roman" w:hAnsi="Times New Roman" w:cs="Times New Roman"/>
          <w:sz w:val="24"/>
          <w:szCs w:val="24"/>
          <w:lang w:bidi="en-US"/>
        </w:rPr>
        <w:t>[17]</w:t>
      </w:r>
      <w:r w:rsidRPr="00680F98">
        <w:rPr>
          <w:rFonts w:ascii="Times New Roman" w:hAnsi="Times New Roman" w:cs="Times New Roman"/>
          <w:sz w:val="24"/>
          <w:szCs w:val="24"/>
        </w:rPr>
        <w:fldChar w:fldCharType="end"/>
      </w:r>
      <w:r w:rsidRPr="00680F98">
        <w:rPr>
          <w:rFonts w:ascii="Times New Roman" w:hAnsi="Times New Roman" w:cs="Times New Roman"/>
          <w:sz w:val="24"/>
          <w:szCs w:val="24"/>
          <w:lang w:bidi="en-US"/>
        </w:rPr>
        <w:t xml:space="preserve">. </w:t>
      </w:r>
      <w:proofErr w:type="gramStart"/>
      <w:r w:rsidR="00DF512D" w:rsidRPr="00680F98">
        <w:rPr>
          <w:rFonts w:ascii="Times New Roman" w:hAnsi="Times New Roman" w:cs="Times New Roman"/>
          <w:sz w:val="24"/>
          <w:szCs w:val="24"/>
          <w:lang w:bidi="en-US"/>
        </w:rPr>
        <w:t>Similar to</w:t>
      </w:r>
      <w:proofErr w:type="gramEnd"/>
      <w:r w:rsidR="00DF512D" w:rsidRPr="00680F98">
        <w:rPr>
          <w:rFonts w:ascii="Times New Roman" w:hAnsi="Times New Roman" w:cs="Times New Roman"/>
          <w:sz w:val="24"/>
          <w:szCs w:val="24"/>
          <w:lang w:bidi="en-US"/>
        </w:rPr>
        <w:t xml:space="preserve"> these studies, </w:t>
      </w:r>
      <w:r w:rsidRPr="00680F98">
        <w:rPr>
          <w:rFonts w:ascii="Times New Roman" w:hAnsi="Times New Roman" w:cs="Times New Roman"/>
          <w:sz w:val="24"/>
          <w:szCs w:val="24"/>
          <w:lang w:bidi="en-US"/>
        </w:rPr>
        <w:t xml:space="preserve">we </w:t>
      </w:r>
      <w:r w:rsidR="00DF512D" w:rsidRPr="00680F98">
        <w:rPr>
          <w:rFonts w:ascii="Times New Roman" w:hAnsi="Times New Roman" w:cs="Times New Roman"/>
          <w:sz w:val="24"/>
          <w:szCs w:val="24"/>
          <w:lang w:bidi="en-US"/>
        </w:rPr>
        <w:t>found</w:t>
      </w:r>
      <w:r w:rsidRPr="00680F98">
        <w:rPr>
          <w:rFonts w:ascii="Times New Roman" w:hAnsi="Times New Roman" w:cs="Times New Roman"/>
          <w:sz w:val="24"/>
          <w:szCs w:val="24"/>
          <w:lang w:bidi="en-US"/>
        </w:rPr>
        <w:t xml:space="preserve"> that miR-576-5p overexpression </w:t>
      </w:r>
      <w:r w:rsidR="00DF512D" w:rsidRPr="00680F98">
        <w:rPr>
          <w:rFonts w:ascii="Times New Roman" w:hAnsi="Times New Roman" w:cs="Times New Roman"/>
          <w:sz w:val="24"/>
          <w:szCs w:val="24"/>
          <w:lang w:bidi="en-US"/>
        </w:rPr>
        <w:t xml:space="preserve">enhanced </w:t>
      </w:r>
      <w:r w:rsidRPr="00680F98">
        <w:rPr>
          <w:rFonts w:ascii="Times New Roman" w:hAnsi="Times New Roman" w:cs="Times New Roman"/>
          <w:sz w:val="24"/>
          <w:szCs w:val="24"/>
          <w:lang w:bidi="en-US"/>
        </w:rPr>
        <w:t>migration, apoptosis inhibition, and cell proliferation in GC, and cell line</w:t>
      </w:r>
      <w:r w:rsidR="00DF512D" w:rsidRPr="00680F98">
        <w:rPr>
          <w:rFonts w:ascii="Times New Roman" w:hAnsi="Times New Roman" w:cs="Times New Roman"/>
          <w:sz w:val="24"/>
          <w:szCs w:val="24"/>
          <w:lang w:bidi="en-US"/>
        </w:rPr>
        <w:t>s</w:t>
      </w:r>
      <w:r w:rsidRPr="00680F98">
        <w:rPr>
          <w:rFonts w:ascii="Times New Roman" w:hAnsi="Times New Roman" w:cs="Times New Roman"/>
          <w:sz w:val="24"/>
          <w:szCs w:val="24"/>
          <w:lang w:bidi="en-US"/>
        </w:rPr>
        <w:t xml:space="preserve"> and </w:t>
      </w:r>
      <w:r w:rsidR="00DF512D" w:rsidRPr="00680F98">
        <w:rPr>
          <w:rFonts w:ascii="Times New Roman" w:hAnsi="Times New Roman" w:cs="Times New Roman"/>
          <w:sz w:val="24"/>
          <w:szCs w:val="24"/>
          <w:lang w:bidi="en-US"/>
        </w:rPr>
        <w:t>GC</w:t>
      </w:r>
      <w:r w:rsidRPr="00680F98">
        <w:rPr>
          <w:rFonts w:ascii="Times New Roman" w:hAnsi="Times New Roman" w:cs="Times New Roman"/>
          <w:sz w:val="24"/>
          <w:szCs w:val="24"/>
          <w:lang w:bidi="en-US"/>
        </w:rPr>
        <w:t xml:space="preserve"> tissues </w:t>
      </w:r>
      <w:r w:rsidR="00DF512D" w:rsidRPr="00680F98">
        <w:rPr>
          <w:rFonts w:ascii="Times New Roman" w:hAnsi="Times New Roman" w:cs="Times New Roman"/>
          <w:sz w:val="24"/>
          <w:szCs w:val="24"/>
          <w:lang w:bidi="en-US"/>
        </w:rPr>
        <w:t xml:space="preserve">exhibited </w:t>
      </w:r>
      <w:r w:rsidRPr="00680F98">
        <w:rPr>
          <w:rFonts w:ascii="Times New Roman" w:hAnsi="Times New Roman" w:cs="Times New Roman"/>
          <w:sz w:val="24"/>
          <w:szCs w:val="24"/>
          <w:lang w:bidi="en-US"/>
        </w:rPr>
        <w:t>high express</w:t>
      </w:r>
      <w:r w:rsidR="00DF512D" w:rsidRPr="00680F98">
        <w:rPr>
          <w:rFonts w:ascii="Times New Roman" w:hAnsi="Times New Roman" w:cs="Times New Roman"/>
          <w:sz w:val="24"/>
          <w:szCs w:val="24"/>
          <w:lang w:bidi="en-US"/>
        </w:rPr>
        <w:t xml:space="preserve">ion of </w:t>
      </w:r>
      <w:r w:rsidRPr="00680F98">
        <w:rPr>
          <w:rFonts w:ascii="Times New Roman" w:hAnsi="Times New Roman" w:cs="Times New Roman"/>
          <w:sz w:val="24"/>
          <w:szCs w:val="24"/>
          <w:lang w:bidi="en-US"/>
        </w:rPr>
        <w:t xml:space="preserve">DNAJC3-AS1. By acting as a sponge for miR-576-5p to regulate SSBP2 expression, </w:t>
      </w:r>
      <w:r w:rsidR="00DF512D" w:rsidRPr="00680F98">
        <w:rPr>
          <w:rFonts w:ascii="Times New Roman" w:hAnsi="Times New Roman" w:cs="Times New Roman"/>
          <w:i/>
          <w:sz w:val="24"/>
          <w:szCs w:val="24"/>
          <w:lang w:bidi="en-US"/>
        </w:rPr>
        <w:t>SSBP2</w:t>
      </w:r>
      <w:r w:rsidR="00DF512D" w:rsidRPr="00680F98">
        <w:rPr>
          <w:rFonts w:ascii="Times New Roman" w:hAnsi="Times New Roman" w:cs="Times New Roman"/>
          <w:sz w:val="24"/>
          <w:szCs w:val="24"/>
          <w:lang w:bidi="en-US"/>
        </w:rPr>
        <w:t xml:space="preserve"> gene </w:t>
      </w:r>
      <w:r w:rsidRPr="00680F98">
        <w:rPr>
          <w:rFonts w:ascii="Times New Roman" w:hAnsi="Times New Roman" w:cs="Times New Roman"/>
          <w:sz w:val="24"/>
          <w:szCs w:val="24"/>
          <w:lang w:bidi="en-US"/>
        </w:rPr>
        <w:t>promote</w:t>
      </w:r>
      <w:r w:rsidR="00DF512D" w:rsidRPr="00680F98">
        <w:rPr>
          <w:rFonts w:ascii="Times New Roman" w:hAnsi="Times New Roman" w:cs="Times New Roman"/>
          <w:sz w:val="24"/>
          <w:szCs w:val="24"/>
          <w:lang w:bidi="en-US"/>
        </w:rPr>
        <w:t>s</w:t>
      </w:r>
      <w:r w:rsidRPr="00680F98">
        <w:rPr>
          <w:rFonts w:ascii="Times New Roman" w:hAnsi="Times New Roman" w:cs="Times New Roman"/>
          <w:sz w:val="24"/>
          <w:szCs w:val="24"/>
          <w:lang w:bidi="en-US"/>
        </w:rPr>
        <w:t xml:space="preserve"> migration, inhibit</w:t>
      </w:r>
      <w:r w:rsidR="00DF512D" w:rsidRPr="00680F98">
        <w:rPr>
          <w:rFonts w:ascii="Times New Roman" w:hAnsi="Times New Roman" w:cs="Times New Roman"/>
          <w:sz w:val="24"/>
          <w:szCs w:val="24"/>
          <w:lang w:bidi="en-US"/>
        </w:rPr>
        <w:t>s</w:t>
      </w:r>
      <w:r w:rsidR="00E218A4" w:rsidRPr="00680F98">
        <w:rPr>
          <w:rFonts w:ascii="Times New Roman" w:hAnsi="Times New Roman" w:cs="Times New Roman"/>
          <w:sz w:val="24"/>
          <w:szCs w:val="24"/>
          <w:lang w:bidi="en-US"/>
        </w:rPr>
        <w:t xml:space="preserve"> </w:t>
      </w:r>
      <w:r w:rsidRPr="00680F98">
        <w:rPr>
          <w:rFonts w:ascii="Times New Roman" w:hAnsi="Times New Roman" w:cs="Times New Roman"/>
          <w:sz w:val="24"/>
          <w:szCs w:val="24"/>
          <w:lang w:bidi="en-US"/>
        </w:rPr>
        <w:t>apoptosis, and modulat</w:t>
      </w:r>
      <w:r w:rsidR="00DF512D" w:rsidRPr="00680F98">
        <w:rPr>
          <w:rFonts w:ascii="Times New Roman" w:hAnsi="Times New Roman" w:cs="Times New Roman"/>
          <w:sz w:val="24"/>
          <w:szCs w:val="24"/>
          <w:lang w:bidi="en-US"/>
        </w:rPr>
        <w:t>es</w:t>
      </w:r>
      <w:r w:rsidR="00E218A4" w:rsidRPr="00680F98">
        <w:rPr>
          <w:rFonts w:ascii="Times New Roman" w:hAnsi="Times New Roman" w:cs="Times New Roman"/>
          <w:sz w:val="24"/>
          <w:szCs w:val="24"/>
          <w:lang w:bidi="en-US"/>
        </w:rPr>
        <w:t xml:space="preserve"> </w:t>
      </w:r>
      <w:r w:rsidRPr="00680F98">
        <w:rPr>
          <w:rFonts w:ascii="Times New Roman" w:hAnsi="Times New Roman" w:cs="Times New Roman"/>
          <w:sz w:val="24"/>
          <w:szCs w:val="24"/>
          <w:lang w:bidi="en-US"/>
        </w:rPr>
        <w:t>cell proliferation in HGC-27 cells.</w:t>
      </w:r>
    </w:p>
    <w:p w14:paraId="16629EE4" w14:textId="77777777" w:rsidR="008949C9" w:rsidRPr="00680F98" w:rsidRDefault="008949C9" w:rsidP="008949C9">
      <w:pPr>
        <w:rPr>
          <w:rFonts w:ascii="Times New Roman" w:hAnsi="Times New Roman" w:cs="Times New Roman"/>
          <w:b/>
          <w:sz w:val="24"/>
          <w:szCs w:val="24"/>
          <w:lang w:bidi="en-US"/>
        </w:rPr>
      </w:pPr>
      <w:r w:rsidRPr="00680F98">
        <w:rPr>
          <w:rFonts w:ascii="Times New Roman" w:hAnsi="Times New Roman" w:cs="Times New Roman"/>
          <w:b/>
          <w:sz w:val="24"/>
          <w:szCs w:val="24"/>
          <w:lang w:bidi="en-US"/>
        </w:rPr>
        <w:t>5. Conclusion</w:t>
      </w:r>
    </w:p>
    <w:p w14:paraId="60765EE7" w14:textId="3F68FD16" w:rsidR="008949C9" w:rsidRPr="00680F98" w:rsidRDefault="008949C9" w:rsidP="008949C9">
      <w:pPr>
        <w:rPr>
          <w:rFonts w:ascii="Times New Roman" w:hAnsi="Times New Roman" w:cs="Times New Roman"/>
          <w:b/>
          <w:sz w:val="24"/>
          <w:szCs w:val="24"/>
          <w:lang w:bidi="en-US"/>
        </w:rPr>
      </w:pPr>
      <w:r w:rsidRPr="00680F98">
        <w:rPr>
          <w:rFonts w:ascii="Times New Roman" w:hAnsi="Times New Roman" w:cs="Times New Roman"/>
          <w:sz w:val="24"/>
          <w:szCs w:val="24"/>
          <w:lang w:bidi="en-US"/>
        </w:rPr>
        <w:t xml:space="preserve">DNAJC3-AS1 expression levels were observed in GC; targeting this gene promoted </w:t>
      </w:r>
      <w:r w:rsidR="00DF512D" w:rsidRPr="00680F98">
        <w:rPr>
          <w:rFonts w:ascii="Times New Roman" w:hAnsi="Times New Roman" w:cs="Times New Roman"/>
          <w:sz w:val="24"/>
          <w:szCs w:val="24"/>
          <w:lang w:bidi="en-US"/>
        </w:rPr>
        <w:t xml:space="preserve">the </w:t>
      </w:r>
      <w:r w:rsidRPr="00680F98">
        <w:rPr>
          <w:rFonts w:ascii="Times New Roman" w:hAnsi="Times New Roman" w:cs="Times New Roman"/>
          <w:sz w:val="24"/>
          <w:szCs w:val="24"/>
          <w:lang w:bidi="en-US"/>
        </w:rPr>
        <w:t>apoptosis</w:t>
      </w:r>
      <w:r w:rsidR="00DF512D" w:rsidRPr="00680F98">
        <w:rPr>
          <w:rFonts w:ascii="Times New Roman" w:hAnsi="Times New Roman" w:cs="Times New Roman"/>
          <w:sz w:val="24"/>
          <w:szCs w:val="24"/>
          <w:lang w:bidi="en-US"/>
        </w:rPr>
        <w:t>,</w:t>
      </w:r>
      <w:r w:rsidRPr="00680F98">
        <w:rPr>
          <w:rFonts w:ascii="Times New Roman" w:hAnsi="Times New Roman" w:cs="Times New Roman"/>
          <w:sz w:val="24"/>
          <w:szCs w:val="24"/>
          <w:lang w:bidi="en-US"/>
        </w:rPr>
        <w:t xml:space="preserve"> inhibited proliferation and migration</w:t>
      </w:r>
      <w:r w:rsidR="00DF512D" w:rsidRPr="00680F98">
        <w:rPr>
          <w:rFonts w:ascii="Times New Roman" w:hAnsi="Times New Roman" w:cs="Times New Roman"/>
          <w:sz w:val="24"/>
          <w:szCs w:val="24"/>
          <w:lang w:bidi="en-US"/>
        </w:rPr>
        <w:t xml:space="preserve"> in the GC cells</w:t>
      </w:r>
      <w:r w:rsidRPr="00680F98">
        <w:rPr>
          <w:rFonts w:ascii="Times New Roman" w:hAnsi="Times New Roman" w:cs="Times New Roman"/>
          <w:sz w:val="24"/>
          <w:szCs w:val="24"/>
          <w:lang w:bidi="en-US"/>
        </w:rPr>
        <w:t xml:space="preserve">. This was achieved by </w:t>
      </w:r>
      <w:r w:rsidR="00DF512D" w:rsidRPr="00680F98">
        <w:rPr>
          <w:rFonts w:ascii="Times New Roman" w:hAnsi="Times New Roman" w:cs="Times New Roman"/>
          <w:sz w:val="24"/>
          <w:szCs w:val="24"/>
          <w:lang w:bidi="en-US"/>
        </w:rPr>
        <w:t xml:space="preserve">using </w:t>
      </w:r>
      <w:r w:rsidRPr="00680F98">
        <w:rPr>
          <w:rFonts w:ascii="Times New Roman" w:hAnsi="Times New Roman" w:cs="Times New Roman"/>
          <w:sz w:val="24"/>
          <w:szCs w:val="24"/>
          <w:lang w:bidi="en-US"/>
        </w:rPr>
        <w:t xml:space="preserve">DNAJC3-AS1 for miR-576-5p to regulate SSBP2 expression. </w:t>
      </w:r>
      <w:r w:rsidR="00DF512D" w:rsidRPr="00680F98">
        <w:rPr>
          <w:rFonts w:ascii="Times New Roman" w:hAnsi="Times New Roman" w:cs="Times New Roman"/>
          <w:sz w:val="24"/>
          <w:szCs w:val="24"/>
          <w:lang w:bidi="en-US"/>
        </w:rPr>
        <w:t xml:space="preserve">Therefore, </w:t>
      </w:r>
      <w:r w:rsidRPr="00680F98">
        <w:rPr>
          <w:rFonts w:ascii="Times New Roman" w:hAnsi="Times New Roman" w:cs="Times New Roman"/>
          <w:sz w:val="24"/>
          <w:szCs w:val="24"/>
          <w:lang w:bidi="en-US"/>
        </w:rPr>
        <w:t xml:space="preserve">DNAJC3-AS1 could potentially </w:t>
      </w:r>
      <w:r w:rsidR="00DF512D" w:rsidRPr="00680F98">
        <w:rPr>
          <w:rFonts w:ascii="Times New Roman" w:hAnsi="Times New Roman" w:cs="Times New Roman"/>
          <w:sz w:val="24"/>
          <w:szCs w:val="24"/>
          <w:lang w:bidi="en-US"/>
        </w:rPr>
        <w:t xml:space="preserve">be used to </w:t>
      </w:r>
      <w:r w:rsidRPr="00680F98">
        <w:rPr>
          <w:rFonts w:ascii="Times New Roman" w:hAnsi="Times New Roman" w:cs="Times New Roman"/>
          <w:sz w:val="24"/>
          <w:szCs w:val="24"/>
          <w:lang w:bidi="en-US"/>
        </w:rPr>
        <w:t xml:space="preserve">detect and predict GC. However, the potential of DNAJC3-AS1 in GC was not tested in </w:t>
      </w:r>
      <w:r w:rsidR="00DF512D" w:rsidRPr="00680F98">
        <w:rPr>
          <w:rFonts w:ascii="Times New Roman" w:hAnsi="Times New Roman" w:cs="Times New Roman"/>
          <w:sz w:val="24"/>
          <w:szCs w:val="24"/>
          <w:lang w:bidi="en-US"/>
        </w:rPr>
        <w:t xml:space="preserve">an </w:t>
      </w:r>
      <w:r w:rsidRPr="00680F98">
        <w:rPr>
          <w:rFonts w:ascii="Times New Roman" w:hAnsi="Times New Roman" w:cs="Times New Roman"/>
          <w:sz w:val="24"/>
          <w:szCs w:val="24"/>
          <w:lang w:bidi="en-US"/>
        </w:rPr>
        <w:t xml:space="preserve">in-house cohort, </w:t>
      </w:r>
      <w:r w:rsidR="00DF512D" w:rsidRPr="00680F98">
        <w:rPr>
          <w:rFonts w:ascii="Times New Roman" w:hAnsi="Times New Roman" w:cs="Times New Roman"/>
          <w:sz w:val="24"/>
          <w:szCs w:val="24"/>
          <w:lang w:bidi="en-US"/>
        </w:rPr>
        <w:t xml:space="preserve">and </w:t>
      </w:r>
      <w:r w:rsidRPr="00680F98">
        <w:rPr>
          <w:rFonts w:ascii="Times New Roman" w:hAnsi="Times New Roman" w:cs="Times New Roman"/>
          <w:sz w:val="24"/>
          <w:szCs w:val="24"/>
          <w:lang w:bidi="en-US"/>
        </w:rPr>
        <w:t xml:space="preserve">will </w:t>
      </w:r>
      <w:r w:rsidR="00DF512D" w:rsidRPr="00680F98">
        <w:rPr>
          <w:rFonts w:ascii="Times New Roman" w:hAnsi="Times New Roman" w:cs="Times New Roman"/>
          <w:sz w:val="24"/>
          <w:szCs w:val="24"/>
          <w:lang w:bidi="en-US"/>
        </w:rPr>
        <w:t xml:space="preserve">be investigated </w:t>
      </w:r>
      <w:r w:rsidRPr="00680F98">
        <w:rPr>
          <w:rFonts w:ascii="Times New Roman" w:hAnsi="Times New Roman" w:cs="Times New Roman"/>
          <w:sz w:val="24"/>
          <w:szCs w:val="24"/>
          <w:lang w:bidi="en-US"/>
        </w:rPr>
        <w:t xml:space="preserve">in future studies. </w:t>
      </w:r>
      <w:r w:rsidR="00DF512D" w:rsidRPr="00680F98">
        <w:rPr>
          <w:rFonts w:ascii="Times New Roman" w:hAnsi="Times New Roman" w:cs="Times New Roman"/>
          <w:sz w:val="24"/>
          <w:szCs w:val="24"/>
          <w:lang w:bidi="en-US"/>
        </w:rPr>
        <w:t xml:space="preserve">Currently, </w:t>
      </w:r>
      <w:r w:rsidRPr="00680F98">
        <w:rPr>
          <w:rFonts w:ascii="Times New Roman" w:hAnsi="Times New Roman" w:cs="Times New Roman"/>
          <w:sz w:val="24"/>
          <w:szCs w:val="24"/>
          <w:lang w:bidi="en-US"/>
        </w:rPr>
        <w:t xml:space="preserve">m6A modification in tumor-related ncRNAs has </w:t>
      </w:r>
      <w:r w:rsidR="00DF512D" w:rsidRPr="00680F98">
        <w:rPr>
          <w:rFonts w:ascii="Times New Roman" w:hAnsi="Times New Roman" w:cs="Times New Roman"/>
          <w:sz w:val="24"/>
          <w:szCs w:val="24"/>
          <w:lang w:bidi="en-US"/>
        </w:rPr>
        <w:t xml:space="preserve">drawn </w:t>
      </w:r>
      <w:r w:rsidR="00E218A4" w:rsidRPr="00680F98">
        <w:rPr>
          <w:rFonts w:ascii="Times New Roman" w:hAnsi="Times New Roman" w:cs="Times New Roman"/>
          <w:sz w:val="24"/>
          <w:szCs w:val="24"/>
          <w:lang w:bidi="en-US"/>
        </w:rPr>
        <w:t>attention [</w:t>
      </w:r>
      <w:r w:rsidRPr="00680F98">
        <w:rPr>
          <w:rFonts w:ascii="Times New Roman" w:hAnsi="Times New Roman" w:cs="Times New Roman"/>
          <w:sz w:val="24"/>
          <w:szCs w:val="24"/>
          <w:lang w:bidi="en-US"/>
        </w:rPr>
        <w:t xml:space="preserve">32, 33], </w:t>
      </w:r>
      <w:r w:rsidR="00DF512D" w:rsidRPr="00680F98">
        <w:rPr>
          <w:rFonts w:ascii="Times New Roman" w:hAnsi="Times New Roman" w:cs="Times New Roman"/>
          <w:sz w:val="24"/>
          <w:szCs w:val="24"/>
          <w:lang w:bidi="en-US"/>
        </w:rPr>
        <w:t xml:space="preserve">and </w:t>
      </w:r>
      <w:r w:rsidRPr="00680F98">
        <w:rPr>
          <w:rFonts w:ascii="Times New Roman" w:hAnsi="Times New Roman" w:cs="Times New Roman"/>
          <w:sz w:val="24"/>
          <w:szCs w:val="24"/>
          <w:lang w:bidi="en-US"/>
        </w:rPr>
        <w:t>may be a novel target to unr</w:t>
      </w:r>
      <w:r w:rsidR="00DF512D" w:rsidRPr="00680F98">
        <w:rPr>
          <w:rFonts w:ascii="Times New Roman" w:hAnsi="Times New Roman" w:cs="Times New Roman"/>
          <w:sz w:val="24"/>
          <w:szCs w:val="24"/>
          <w:lang w:bidi="en-US"/>
        </w:rPr>
        <w:t xml:space="preserve">avel </w:t>
      </w:r>
      <w:r w:rsidRPr="00680F98">
        <w:rPr>
          <w:rFonts w:ascii="Times New Roman" w:hAnsi="Times New Roman" w:cs="Times New Roman"/>
          <w:sz w:val="24"/>
          <w:szCs w:val="24"/>
          <w:lang w:bidi="en-US"/>
        </w:rPr>
        <w:t>the underlying mechanism of GC.</w:t>
      </w:r>
    </w:p>
    <w:p w14:paraId="1D73E268" w14:textId="77777777" w:rsidR="00F43383" w:rsidRPr="00680F98" w:rsidRDefault="00F43383" w:rsidP="008949C9">
      <w:pPr>
        <w:rPr>
          <w:rFonts w:ascii="Times New Roman" w:hAnsi="Times New Roman" w:cs="Times New Roman"/>
          <w:bCs/>
          <w:sz w:val="24"/>
          <w:szCs w:val="24"/>
          <w:lang w:bidi="en-US"/>
        </w:rPr>
      </w:pPr>
    </w:p>
    <w:p w14:paraId="36675D9E" w14:textId="77777777" w:rsidR="008949C9" w:rsidRPr="00680F98" w:rsidRDefault="008949C9" w:rsidP="008949C9">
      <w:pPr>
        <w:rPr>
          <w:rFonts w:ascii="Times New Roman" w:hAnsi="Times New Roman" w:cs="Times New Roman"/>
          <w:b/>
          <w:sz w:val="24"/>
          <w:szCs w:val="24"/>
          <w:lang w:bidi="en-US"/>
        </w:rPr>
      </w:pPr>
      <w:r w:rsidRPr="00680F98">
        <w:rPr>
          <w:rFonts w:ascii="Times New Roman" w:hAnsi="Times New Roman" w:cs="Times New Roman"/>
          <w:b/>
          <w:sz w:val="24"/>
          <w:szCs w:val="24"/>
          <w:lang w:bidi="en-US"/>
        </w:rPr>
        <w:t xml:space="preserve">References </w:t>
      </w:r>
    </w:p>
    <w:p w14:paraId="367F43CD" w14:textId="6A606711" w:rsidR="008949C9" w:rsidRPr="00680F98" w:rsidRDefault="008949C9" w:rsidP="008949C9">
      <w:pPr>
        <w:rPr>
          <w:rFonts w:ascii="Times New Roman" w:hAnsi="Times New Roman" w:cs="Times New Roman"/>
          <w:sz w:val="24"/>
          <w:szCs w:val="24"/>
          <w:lang w:bidi="en-US"/>
        </w:rPr>
      </w:pPr>
      <w:r w:rsidRPr="00680F98">
        <w:rPr>
          <w:rFonts w:ascii="Times New Roman" w:hAnsi="Times New Roman" w:cs="Times New Roman"/>
          <w:sz w:val="24"/>
          <w:szCs w:val="24"/>
          <w:lang w:bidi="en-US"/>
        </w:rPr>
        <w:fldChar w:fldCharType="begin"/>
      </w:r>
      <w:r w:rsidRPr="00680F98">
        <w:rPr>
          <w:rFonts w:ascii="Times New Roman" w:hAnsi="Times New Roman" w:cs="Times New Roman"/>
          <w:sz w:val="24"/>
          <w:szCs w:val="24"/>
          <w:lang w:bidi="en-US"/>
        </w:rPr>
        <w:instrText xml:space="preserve"> ADDIN EN.REFLIST </w:instrText>
      </w:r>
      <w:r w:rsidRPr="00680F98">
        <w:rPr>
          <w:rFonts w:ascii="Times New Roman" w:hAnsi="Times New Roman" w:cs="Times New Roman"/>
          <w:sz w:val="24"/>
          <w:szCs w:val="24"/>
          <w:lang w:bidi="en-US"/>
        </w:rPr>
        <w:fldChar w:fldCharType="separate"/>
      </w:r>
      <w:r w:rsidRPr="00680F98">
        <w:rPr>
          <w:rFonts w:ascii="Times New Roman" w:hAnsi="Times New Roman" w:cs="Times New Roman"/>
          <w:sz w:val="24"/>
          <w:szCs w:val="24"/>
          <w:lang w:bidi="en-US"/>
        </w:rPr>
        <w:t>1.</w:t>
      </w:r>
      <w:r w:rsidRPr="00680F98">
        <w:rPr>
          <w:rFonts w:ascii="Times New Roman" w:hAnsi="Times New Roman" w:cs="Times New Roman"/>
          <w:sz w:val="24"/>
          <w:szCs w:val="24"/>
          <w:lang w:bidi="en-US"/>
        </w:rPr>
        <w:tab/>
        <w:t>Wei, L. et al., Noncoding RNAs in gastric cancer: implications for drug resistance. Mol Cancer, 2020. 19(1): 62.</w:t>
      </w:r>
      <w:r w:rsidR="0008668D" w:rsidRPr="00680F98">
        <w:rPr>
          <w:rFonts w:ascii="Times New Roman" w:hAnsi="Times New Roman" w:cs="Times New Roman"/>
          <w:sz w:val="24"/>
          <w:szCs w:val="24"/>
          <w:lang w:bidi="en-US"/>
        </w:rPr>
        <w:t xml:space="preserve"> </w:t>
      </w:r>
    </w:p>
    <w:p w14:paraId="4B58DB4D" w14:textId="49229776" w:rsidR="008949C9" w:rsidRPr="00680F98" w:rsidRDefault="008949C9" w:rsidP="008949C9">
      <w:pPr>
        <w:rPr>
          <w:rFonts w:ascii="Times New Roman" w:hAnsi="Times New Roman" w:cs="Times New Roman"/>
          <w:sz w:val="24"/>
          <w:szCs w:val="24"/>
          <w:lang w:bidi="en-US"/>
        </w:rPr>
      </w:pPr>
      <w:r w:rsidRPr="00680F98">
        <w:rPr>
          <w:rFonts w:ascii="Times New Roman" w:hAnsi="Times New Roman" w:cs="Times New Roman"/>
          <w:sz w:val="24"/>
          <w:szCs w:val="24"/>
          <w:lang w:bidi="en-US"/>
        </w:rPr>
        <w:t>2.</w:t>
      </w:r>
      <w:r w:rsidRPr="00680F98">
        <w:rPr>
          <w:rFonts w:ascii="Times New Roman" w:hAnsi="Times New Roman" w:cs="Times New Roman"/>
          <w:sz w:val="24"/>
          <w:szCs w:val="24"/>
          <w:lang w:bidi="en-US"/>
        </w:rPr>
        <w:tab/>
        <w:t xml:space="preserve">Luo, Y. et al., Long noncoding RNA (lncRNA) EIF3J-DT induces chemoresistance of gastric cancer via autophagy activation. </w:t>
      </w:r>
      <w:r w:rsidR="0008668D" w:rsidRPr="00680F98">
        <w:rPr>
          <w:rFonts w:ascii="Times New Roman" w:hAnsi="Times New Roman" w:cs="Times New Roman"/>
          <w:sz w:val="24"/>
          <w:szCs w:val="24"/>
          <w:lang w:bidi="en-US"/>
        </w:rPr>
        <w:t>Autophagy, 2021. 17(12):4083-4101.</w:t>
      </w:r>
    </w:p>
    <w:p w14:paraId="2AE1EBEB" w14:textId="1DAB1610" w:rsidR="008949C9" w:rsidRPr="00680F98" w:rsidRDefault="008949C9" w:rsidP="008949C9">
      <w:pPr>
        <w:rPr>
          <w:rFonts w:ascii="Times New Roman" w:hAnsi="Times New Roman" w:cs="Times New Roman"/>
          <w:sz w:val="24"/>
          <w:szCs w:val="24"/>
          <w:lang w:bidi="en-US"/>
        </w:rPr>
      </w:pPr>
      <w:r w:rsidRPr="00680F98">
        <w:rPr>
          <w:rFonts w:ascii="Times New Roman" w:hAnsi="Times New Roman" w:cs="Times New Roman"/>
          <w:sz w:val="24"/>
          <w:szCs w:val="24"/>
          <w:lang w:bidi="en-US"/>
        </w:rPr>
        <w:t>3.</w:t>
      </w:r>
      <w:r w:rsidRPr="00680F98">
        <w:rPr>
          <w:rFonts w:ascii="Times New Roman" w:hAnsi="Times New Roman" w:cs="Times New Roman"/>
          <w:sz w:val="24"/>
          <w:szCs w:val="24"/>
          <w:lang w:bidi="en-US"/>
        </w:rPr>
        <w:tab/>
        <w:t xml:space="preserve">Zhang, F. et al., LncRNA CRNDE attenuates chemoresistance in gastric cancer via SRSF6-regulated alternative splicing of PICALM. </w:t>
      </w:r>
      <w:r w:rsidR="0008668D" w:rsidRPr="00680F98">
        <w:rPr>
          <w:rFonts w:ascii="Times New Roman" w:hAnsi="Times New Roman" w:cs="Times New Roman"/>
          <w:sz w:val="24"/>
          <w:szCs w:val="24"/>
          <w:lang w:bidi="en-US"/>
        </w:rPr>
        <w:t xml:space="preserve">Mol Cancer, 2021. 20(1):6. </w:t>
      </w:r>
    </w:p>
    <w:p w14:paraId="38247322" w14:textId="6183FEDD" w:rsidR="008949C9" w:rsidRPr="00680F98" w:rsidRDefault="008949C9" w:rsidP="008949C9">
      <w:pPr>
        <w:rPr>
          <w:rFonts w:ascii="Times New Roman" w:hAnsi="Times New Roman" w:cs="Times New Roman"/>
          <w:sz w:val="24"/>
          <w:szCs w:val="24"/>
          <w:lang w:bidi="en-US"/>
        </w:rPr>
      </w:pPr>
      <w:r w:rsidRPr="00680F98">
        <w:rPr>
          <w:rFonts w:ascii="Times New Roman" w:hAnsi="Times New Roman" w:cs="Times New Roman"/>
          <w:sz w:val="24"/>
          <w:szCs w:val="24"/>
          <w:lang w:bidi="en-US"/>
        </w:rPr>
        <w:t>4.</w:t>
      </w:r>
      <w:r w:rsidRPr="00680F98">
        <w:rPr>
          <w:rFonts w:ascii="Times New Roman" w:hAnsi="Times New Roman" w:cs="Times New Roman"/>
          <w:sz w:val="24"/>
          <w:szCs w:val="24"/>
          <w:lang w:bidi="en-US"/>
        </w:rPr>
        <w:tab/>
        <w:t xml:space="preserve">Wei, J. et al., A novel ferroptosis-related lncRNA signature for prognosis prediction in gastric cancer. </w:t>
      </w:r>
      <w:r w:rsidR="0008668D" w:rsidRPr="00680F98">
        <w:rPr>
          <w:rFonts w:ascii="Times New Roman" w:hAnsi="Times New Roman" w:cs="Times New Roman"/>
          <w:sz w:val="24"/>
          <w:szCs w:val="24"/>
          <w:lang w:bidi="en-US"/>
        </w:rPr>
        <w:t>BMC Cancer, 2021. 21(1):1221.</w:t>
      </w:r>
    </w:p>
    <w:p w14:paraId="6961B43E" w14:textId="1FD54C4A" w:rsidR="008949C9" w:rsidRPr="00680F98" w:rsidRDefault="008949C9" w:rsidP="008949C9">
      <w:pPr>
        <w:rPr>
          <w:rFonts w:ascii="Times New Roman" w:hAnsi="Times New Roman" w:cs="Times New Roman"/>
          <w:sz w:val="24"/>
          <w:szCs w:val="24"/>
          <w:lang w:bidi="en-US"/>
        </w:rPr>
      </w:pPr>
      <w:r w:rsidRPr="00680F98">
        <w:rPr>
          <w:rFonts w:ascii="Times New Roman" w:hAnsi="Times New Roman" w:cs="Times New Roman"/>
          <w:sz w:val="24"/>
          <w:szCs w:val="24"/>
          <w:lang w:bidi="en-US"/>
        </w:rPr>
        <w:t>5.</w:t>
      </w:r>
      <w:r w:rsidRPr="00680F98">
        <w:rPr>
          <w:rFonts w:ascii="Times New Roman" w:hAnsi="Times New Roman" w:cs="Times New Roman"/>
          <w:sz w:val="24"/>
          <w:szCs w:val="24"/>
          <w:lang w:bidi="en-US"/>
        </w:rPr>
        <w:tab/>
        <w:t>Xin, L. et al., Transfer of LncRNA CRNDE in TAM-derived exosomes is linked with cisplatin resistance in gastric cancer. EMBO Rep, 2021. 22(12): e52124.</w:t>
      </w:r>
    </w:p>
    <w:p w14:paraId="644CA702" w14:textId="26FC2156" w:rsidR="008949C9" w:rsidRPr="00680F98" w:rsidRDefault="008949C9" w:rsidP="008949C9">
      <w:pPr>
        <w:rPr>
          <w:rFonts w:ascii="Times New Roman" w:hAnsi="Times New Roman" w:cs="Times New Roman"/>
          <w:sz w:val="24"/>
          <w:szCs w:val="24"/>
          <w:lang w:bidi="en-US"/>
        </w:rPr>
      </w:pPr>
      <w:r w:rsidRPr="00680F98">
        <w:rPr>
          <w:rFonts w:ascii="Times New Roman" w:hAnsi="Times New Roman" w:cs="Times New Roman"/>
          <w:sz w:val="24"/>
          <w:szCs w:val="24"/>
          <w:lang w:bidi="en-US"/>
        </w:rPr>
        <w:t>6.</w:t>
      </w:r>
      <w:r w:rsidRPr="00680F98">
        <w:rPr>
          <w:rFonts w:ascii="Times New Roman" w:hAnsi="Times New Roman" w:cs="Times New Roman"/>
          <w:sz w:val="24"/>
          <w:szCs w:val="24"/>
          <w:lang w:bidi="en-US"/>
        </w:rPr>
        <w:tab/>
        <w:t xml:space="preserve">Yang, A. et al., LncRNA UCA1 promotes development of gastric cancer via the miR-145/MYO6 axis. 2021. </w:t>
      </w:r>
      <w:r w:rsidR="0008668D" w:rsidRPr="00680F98">
        <w:rPr>
          <w:rFonts w:ascii="Times New Roman" w:hAnsi="Times New Roman" w:cs="Times New Roman"/>
          <w:sz w:val="24"/>
          <w:szCs w:val="24"/>
          <w:lang w:bidi="en-US"/>
        </w:rPr>
        <w:t>26(1):33.</w:t>
      </w:r>
    </w:p>
    <w:p w14:paraId="6BAFD48F" w14:textId="3197A88D" w:rsidR="008949C9" w:rsidRPr="00680F98" w:rsidRDefault="008949C9" w:rsidP="008949C9">
      <w:pPr>
        <w:rPr>
          <w:rFonts w:ascii="Times New Roman" w:hAnsi="Times New Roman" w:cs="Times New Roman"/>
          <w:sz w:val="24"/>
          <w:szCs w:val="24"/>
          <w:lang w:bidi="en-US"/>
        </w:rPr>
      </w:pPr>
      <w:r w:rsidRPr="00680F98">
        <w:rPr>
          <w:rFonts w:ascii="Times New Roman" w:hAnsi="Times New Roman" w:cs="Times New Roman"/>
          <w:sz w:val="24"/>
          <w:szCs w:val="24"/>
          <w:lang w:bidi="en-US"/>
        </w:rPr>
        <w:t>7.</w:t>
      </w:r>
      <w:r w:rsidRPr="00680F98">
        <w:rPr>
          <w:rFonts w:ascii="Times New Roman" w:hAnsi="Times New Roman" w:cs="Times New Roman"/>
          <w:sz w:val="24"/>
          <w:szCs w:val="24"/>
          <w:lang w:bidi="en-US"/>
        </w:rPr>
        <w:tab/>
        <w:t>Zhu, Y. et al., LncRNA LINC00942 promotes chemoresistance in gastric cancer by suppressing MSI2 degradation to enhance c-Myc mRNA stability. Clin Transl Med, 2022. 12(1): e703.</w:t>
      </w:r>
    </w:p>
    <w:p w14:paraId="537A742C" w14:textId="7FB67264" w:rsidR="008949C9" w:rsidRPr="00680F98" w:rsidRDefault="008949C9" w:rsidP="008949C9">
      <w:pPr>
        <w:rPr>
          <w:rFonts w:ascii="Times New Roman" w:hAnsi="Times New Roman" w:cs="Times New Roman"/>
          <w:sz w:val="24"/>
          <w:szCs w:val="24"/>
          <w:lang w:bidi="en-US"/>
        </w:rPr>
      </w:pPr>
      <w:r w:rsidRPr="00680F98">
        <w:rPr>
          <w:rFonts w:ascii="Times New Roman" w:hAnsi="Times New Roman" w:cs="Times New Roman"/>
          <w:sz w:val="24"/>
          <w:szCs w:val="24"/>
          <w:lang w:bidi="en-US"/>
        </w:rPr>
        <w:t>8.</w:t>
      </w:r>
      <w:r w:rsidRPr="00680F98">
        <w:rPr>
          <w:rFonts w:ascii="Times New Roman" w:hAnsi="Times New Roman" w:cs="Times New Roman"/>
          <w:sz w:val="24"/>
          <w:szCs w:val="24"/>
          <w:lang w:bidi="en-US"/>
        </w:rPr>
        <w:tab/>
        <w:t>He, W. et al., MSC-regulated lncRNA MACC1-AS1 promotes stemness and chemoresistance through fatty acid oxidation in gastric cancer. 2019.</w:t>
      </w:r>
      <w:r w:rsidR="0008668D" w:rsidRPr="00680F98">
        <w:rPr>
          <w:rFonts w:ascii="Times New Roman" w:hAnsi="Times New Roman" w:cs="Times New Roman"/>
          <w:sz w:val="24"/>
          <w:szCs w:val="24"/>
          <w:lang w:bidi="en-US"/>
        </w:rPr>
        <w:t xml:space="preserve"> Oncogene, 2019, 38(23):4637-4654.</w:t>
      </w:r>
    </w:p>
    <w:p w14:paraId="1BC7B080" w14:textId="2229E791" w:rsidR="008949C9" w:rsidRPr="00680F98" w:rsidRDefault="008949C9" w:rsidP="008949C9">
      <w:pPr>
        <w:rPr>
          <w:rFonts w:ascii="Times New Roman" w:hAnsi="Times New Roman" w:cs="Times New Roman"/>
          <w:sz w:val="24"/>
          <w:szCs w:val="24"/>
          <w:lang w:bidi="en-US"/>
        </w:rPr>
      </w:pPr>
      <w:r w:rsidRPr="00680F98">
        <w:rPr>
          <w:rFonts w:ascii="Times New Roman" w:hAnsi="Times New Roman" w:cs="Times New Roman"/>
          <w:sz w:val="24"/>
          <w:szCs w:val="24"/>
          <w:lang w:bidi="en-US"/>
        </w:rPr>
        <w:t>9.</w:t>
      </w:r>
      <w:r w:rsidRPr="00680F98">
        <w:rPr>
          <w:rFonts w:ascii="Times New Roman" w:hAnsi="Times New Roman" w:cs="Times New Roman"/>
          <w:sz w:val="24"/>
          <w:szCs w:val="24"/>
          <w:lang w:bidi="en-US"/>
        </w:rPr>
        <w:tab/>
        <w:t>Zhang, L. et al., LncRNA CASC11 promoted gastric cancer cell proliferation, migration and invasion in vitro by regulating cell cycle pathway. Cell Cycle, 2018. 17(15): 1886-1900.</w:t>
      </w:r>
    </w:p>
    <w:p w14:paraId="56CAE348" w14:textId="3CA55DF3" w:rsidR="008949C9" w:rsidRPr="00680F98" w:rsidRDefault="008949C9" w:rsidP="008949C9">
      <w:pPr>
        <w:rPr>
          <w:rFonts w:ascii="Times New Roman" w:hAnsi="Times New Roman" w:cs="Times New Roman"/>
          <w:sz w:val="24"/>
          <w:szCs w:val="24"/>
          <w:lang w:bidi="en-US"/>
        </w:rPr>
      </w:pPr>
      <w:r w:rsidRPr="00680F98">
        <w:rPr>
          <w:rFonts w:ascii="Times New Roman" w:hAnsi="Times New Roman" w:cs="Times New Roman"/>
          <w:sz w:val="24"/>
          <w:szCs w:val="24"/>
          <w:lang w:bidi="en-US"/>
        </w:rPr>
        <w:t>10.</w:t>
      </w:r>
      <w:r w:rsidRPr="00680F98">
        <w:rPr>
          <w:rFonts w:ascii="Times New Roman" w:hAnsi="Times New Roman" w:cs="Times New Roman"/>
          <w:sz w:val="24"/>
          <w:szCs w:val="24"/>
          <w:lang w:bidi="en-US"/>
        </w:rPr>
        <w:tab/>
        <w:t>Abi Doumeth, S. et al., Prevalence and characteristics of post-gastroscopy gastric cancer: A retrospective study from an academic medical center. Arab J Gastroenterol, 2021. 22(3): 193-198.</w:t>
      </w:r>
    </w:p>
    <w:p w14:paraId="407E379E" w14:textId="2F11F690" w:rsidR="008949C9" w:rsidRPr="00680F98" w:rsidRDefault="008949C9" w:rsidP="008949C9">
      <w:pPr>
        <w:rPr>
          <w:rFonts w:ascii="Times New Roman" w:hAnsi="Times New Roman" w:cs="Times New Roman"/>
          <w:sz w:val="24"/>
          <w:szCs w:val="24"/>
          <w:lang w:bidi="en-US"/>
        </w:rPr>
      </w:pPr>
      <w:r w:rsidRPr="00680F98">
        <w:rPr>
          <w:rFonts w:ascii="Times New Roman" w:hAnsi="Times New Roman" w:cs="Times New Roman"/>
          <w:sz w:val="24"/>
          <w:szCs w:val="24"/>
          <w:lang w:bidi="en-US"/>
        </w:rPr>
        <w:t>11.</w:t>
      </w:r>
      <w:r w:rsidRPr="00680F98">
        <w:rPr>
          <w:rFonts w:ascii="Times New Roman" w:hAnsi="Times New Roman" w:cs="Times New Roman"/>
          <w:sz w:val="24"/>
          <w:szCs w:val="24"/>
          <w:lang w:bidi="en-US"/>
        </w:rPr>
        <w:tab/>
        <w:t>Zhao, S. et al., Accuracy evaluation of combining gastroscopy, multi-slice spiral CT, Her-2, and tumor markers in gastric cancer staging diagnosis. World J Surg Oncol, 2022. 20(1): 152.</w:t>
      </w:r>
    </w:p>
    <w:p w14:paraId="452888E8" w14:textId="5F2CD07F" w:rsidR="008949C9" w:rsidRPr="00680F98" w:rsidRDefault="008949C9" w:rsidP="008949C9">
      <w:pPr>
        <w:rPr>
          <w:rFonts w:ascii="Times New Roman" w:hAnsi="Times New Roman" w:cs="Times New Roman"/>
          <w:sz w:val="24"/>
          <w:szCs w:val="24"/>
          <w:lang w:bidi="en-US"/>
        </w:rPr>
      </w:pPr>
      <w:r w:rsidRPr="00680F98">
        <w:rPr>
          <w:rFonts w:ascii="Times New Roman" w:hAnsi="Times New Roman" w:cs="Times New Roman"/>
          <w:sz w:val="24"/>
          <w:szCs w:val="24"/>
          <w:lang w:bidi="en-US"/>
        </w:rPr>
        <w:t>12.</w:t>
      </w:r>
      <w:r w:rsidRPr="00680F98">
        <w:rPr>
          <w:rFonts w:ascii="Times New Roman" w:hAnsi="Times New Roman" w:cs="Times New Roman"/>
          <w:sz w:val="24"/>
          <w:szCs w:val="24"/>
          <w:lang w:bidi="en-US"/>
        </w:rPr>
        <w:tab/>
        <w:t xml:space="preserve">Cui, Y. et al., LncRNA FAM230B Promotes Gastric Cancer Growth and Metastasis by Regulating the </w:t>
      </w:r>
      <w:r w:rsidRPr="00680F98">
        <w:rPr>
          <w:rFonts w:ascii="Times New Roman" w:hAnsi="Times New Roman" w:cs="Times New Roman"/>
          <w:sz w:val="24"/>
          <w:szCs w:val="24"/>
          <w:lang w:bidi="en-US"/>
        </w:rPr>
        <w:lastRenderedPageBreak/>
        <w:t>miR-27a-5p/TOP2A Axis. Dig Dis Sci, 2021. 66(8): 2637-2650.</w:t>
      </w:r>
    </w:p>
    <w:p w14:paraId="3F190453" w14:textId="55477E57" w:rsidR="008949C9" w:rsidRPr="00680F98" w:rsidRDefault="008949C9" w:rsidP="008949C9">
      <w:pPr>
        <w:rPr>
          <w:rFonts w:ascii="Times New Roman" w:hAnsi="Times New Roman" w:cs="Times New Roman"/>
          <w:sz w:val="24"/>
          <w:szCs w:val="24"/>
          <w:lang w:bidi="en-US"/>
        </w:rPr>
      </w:pPr>
      <w:r w:rsidRPr="00680F98">
        <w:rPr>
          <w:rFonts w:ascii="Times New Roman" w:hAnsi="Times New Roman" w:cs="Times New Roman"/>
          <w:sz w:val="24"/>
          <w:szCs w:val="24"/>
          <w:lang w:bidi="en-US"/>
        </w:rPr>
        <w:t>13.</w:t>
      </w:r>
      <w:r w:rsidRPr="00680F98">
        <w:rPr>
          <w:rFonts w:ascii="Times New Roman" w:hAnsi="Times New Roman" w:cs="Times New Roman"/>
          <w:sz w:val="24"/>
          <w:szCs w:val="24"/>
          <w:lang w:bidi="en-US"/>
        </w:rPr>
        <w:tab/>
        <w:t>Jiang, Q. et al., Stemness-related LncRNA pair signature for predicting therapy response in gastric cancer. BMC Cancer, 2021. 21(1): 1067.</w:t>
      </w:r>
    </w:p>
    <w:p w14:paraId="3DC7A80A" w14:textId="32C6A028" w:rsidR="008949C9" w:rsidRPr="00680F98" w:rsidRDefault="008949C9" w:rsidP="008949C9">
      <w:pPr>
        <w:rPr>
          <w:rFonts w:ascii="Times New Roman" w:hAnsi="Times New Roman" w:cs="Times New Roman"/>
          <w:sz w:val="24"/>
          <w:szCs w:val="24"/>
          <w:lang w:bidi="en-US"/>
        </w:rPr>
      </w:pPr>
      <w:r w:rsidRPr="00680F98">
        <w:rPr>
          <w:rFonts w:ascii="Times New Roman" w:hAnsi="Times New Roman" w:cs="Times New Roman"/>
          <w:sz w:val="24"/>
          <w:szCs w:val="24"/>
          <w:lang w:bidi="en-US"/>
        </w:rPr>
        <w:t>14.</w:t>
      </w:r>
      <w:r w:rsidRPr="00680F98">
        <w:rPr>
          <w:rFonts w:ascii="Times New Roman" w:hAnsi="Times New Roman" w:cs="Times New Roman"/>
          <w:sz w:val="24"/>
          <w:szCs w:val="24"/>
          <w:lang w:bidi="en-US"/>
        </w:rPr>
        <w:tab/>
        <w:t>Lv, Z. et al., Advanced Machine-Learning Methods for Brain-Computer Interfacing. IEEE/ACM Trans Comput Biol Bioinform, 2021. 18(5): 1688-1698.</w:t>
      </w:r>
    </w:p>
    <w:p w14:paraId="2F8650D7" w14:textId="08FADC20" w:rsidR="008949C9" w:rsidRPr="00680F98" w:rsidRDefault="008949C9" w:rsidP="008949C9">
      <w:pPr>
        <w:rPr>
          <w:rFonts w:ascii="Times New Roman" w:hAnsi="Times New Roman" w:cs="Times New Roman"/>
          <w:sz w:val="24"/>
          <w:szCs w:val="24"/>
          <w:lang w:bidi="en-US"/>
        </w:rPr>
      </w:pPr>
      <w:r w:rsidRPr="00680F98">
        <w:rPr>
          <w:rFonts w:ascii="Times New Roman" w:hAnsi="Times New Roman" w:cs="Times New Roman"/>
          <w:sz w:val="24"/>
          <w:szCs w:val="24"/>
          <w:lang w:bidi="en-US"/>
        </w:rPr>
        <w:t>15.</w:t>
      </w:r>
      <w:r w:rsidRPr="00680F98">
        <w:rPr>
          <w:rFonts w:ascii="Times New Roman" w:hAnsi="Times New Roman" w:cs="Times New Roman"/>
          <w:sz w:val="24"/>
          <w:szCs w:val="24"/>
          <w:lang w:bidi="en-US"/>
        </w:rPr>
        <w:tab/>
        <w:t>Fu, C. et al., LncRNA DNAJC3-AS1 Promotes Hepatocellular Carcinoma (HCC) Progression via Sponging Premature miR-27b. Cancer Manag Res, 2021. 13: 8575-8583.</w:t>
      </w:r>
    </w:p>
    <w:p w14:paraId="4ED80D57" w14:textId="1ADB76F1" w:rsidR="008949C9" w:rsidRPr="00680F98" w:rsidRDefault="008949C9" w:rsidP="008949C9">
      <w:pPr>
        <w:rPr>
          <w:rFonts w:ascii="Times New Roman" w:hAnsi="Times New Roman" w:cs="Times New Roman"/>
          <w:sz w:val="24"/>
          <w:szCs w:val="24"/>
          <w:lang w:bidi="en-US"/>
        </w:rPr>
      </w:pPr>
      <w:r w:rsidRPr="00680F98">
        <w:rPr>
          <w:rFonts w:ascii="Times New Roman" w:hAnsi="Times New Roman" w:cs="Times New Roman"/>
          <w:sz w:val="24"/>
          <w:szCs w:val="24"/>
          <w:lang w:bidi="en-US"/>
        </w:rPr>
        <w:t>16.</w:t>
      </w:r>
      <w:r w:rsidRPr="00680F98">
        <w:rPr>
          <w:rFonts w:ascii="Times New Roman" w:hAnsi="Times New Roman" w:cs="Times New Roman"/>
          <w:sz w:val="24"/>
          <w:szCs w:val="24"/>
          <w:lang w:bidi="en-US"/>
        </w:rPr>
        <w:tab/>
        <w:t>Li, H. et al., MiR-140 Targets lncRNA DNAJC3-AS1 to Suppress Cell Proliferation in Acute Myeloid Leukemia. Mediterr J Hematol Infect Dis, 2022. 14(1): e2022005.</w:t>
      </w:r>
    </w:p>
    <w:p w14:paraId="51849626" w14:textId="706EC1AE" w:rsidR="008949C9" w:rsidRPr="00680F98" w:rsidRDefault="008949C9" w:rsidP="008949C9">
      <w:pPr>
        <w:rPr>
          <w:rFonts w:ascii="Times New Roman" w:hAnsi="Times New Roman" w:cs="Times New Roman"/>
          <w:sz w:val="24"/>
          <w:szCs w:val="24"/>
          <w:lang w:bidi="en-US"/>
        </w:rPr>
      </w:pPr>
      <w:r w:rsidRPr="00680F98">
        <w:rPr>
          <w:rFonts w:ascii="Times New Roman" w:hAnsi="Times New Roman" w:cs="Times New Roman"/>
          <w:sz w:val="24"/>
          <w:szCs w:val="24"/>
          <w:lang w:bidi="en-US"/>
        </w:rPr>
        <w:t>17.</w:t>
      </w:r>
      <w:r w:rsidRPr="00680F98">
        <w:rPr>
          <w:rFonts w:ascii="Times New Roman" w:hAnsi="Times New Roman" w:cs="Times New Roman"/>
          <w:sz w:val="24"/>
          <w:szCs w:val="24"/>
          <w:lang w:bidi="en-US"/>
        </w:rPr>
        <w:tab/>
        <w:t>Na, X.Y. et al., LncRNA DNAJC3-AS1 functions as oncogene in renal cell carcinoma via regulation of the miR-27a-3p/PRDM14 axis. Eur Rev Med Pharmacol Sci, 2021. 25(3): 1291-1301.</w:t>
      </w:r>
    </w:p>
    <w:p w14:paraId="66811DF2" w14:textId="64093103" w:rsidR="008949C9" w:rsidRPr="00680F98" w:rsidRDefault="008949C9" w:rsidP="008949C9">
      <w:pPr>
        <w:rPr>
          <w:rFonts w:ascii="Times New Roman" w:hAnsi="Times New Roman" w:cs="Times New Roman"/>
          <w:sz w:val="24"/>
          <w:szCs w:val="24"/>
          <w:lang w:bidi="en-US"/>
        </w:rPr>
      </w:pPr>
      <w:r w:rsidRPr="00680F98">
        <w:rPr>
          <w:rFonts w:ascii="Times New Roman" w:hAnsi="Times New Roman" w:cs="Times New Roman"/>
          <w:sz w:val="24"/>
          <w:szCs w:val="24"/>
          <w:lang w:bidi="en-US"/>
        </w:rPr>
        <w:t>18.</w:t>
      </w:r>
      <w:r w:rsidRPr="00680F98">
        <w:rPr>
          <w:rFonts w:ascii="Times New Roman" w:hAnsi="Times New Roman" w:cs="Times New Roman"/>
          <w:sz w:val="24"/>
          <w:szCs w:val="24"/>
          <w:lang w:bidi="en-US"/>
        </w:rPr>
        <w:tab/>
        <w:t>Hao, J. et al., Prognostic Value of lncRNA PVT1 for Patients with Gastric Cancer: A Meta-Analysis. Dis Markers, 2021. 2021: 5595965.</w:t>
      </w:r>
    </w:p>
    <w:p w14:paraId="0266CD92" w14:textId="4FAA2338" w:rsidR="008949C9" w:rsidRPr="00680F98" w:rsidRDefault="008949C9" w:rsidP="008949C9">
      <w:pPr>
        <w:rPr>
          <w:rFonts w:ascii="Times New Roman" w:hAnsi="Times New Roman" w:cs="Times New Roman"/>
          <w:sz w:val="24"/>
          <w:szCs w:val="24"/>
          <w:lang w:bidi="en-US"/>
        </w:rPr>
      </w:pPr>
      <w:r w:rsidRPr="00680F98">
        <w:rPr>
          <w:rFonts w:ascii="Times New Roman" w:hAnsi="Times New Roman" w:cs="Times New Roman"/>
          <w:sz w:val="24"/>
          <w:szCs w:val="24"/>
          <w:lang w:bidi="en-US"/>
        </w:rPr>
        <w:t>19.</w:t>
      </w:r>
      <w:r w:rsidRPr="00680F98">
        <w:rPr>
          <w:rFonts w:ascii="Times New Roman" w:hAnsi="Times New Roman" w:cs="Times New Roman"/>
          <w:sz w:val="24"/>
          <w:szCs w:val="24"/>
          <w:lang w:bidi="en-US"/>
        </w:rPr>
        <w:tab/>
        <w:t>Chen, W. et al., MEF2A-mediated lncRNA HCP5 Inhibits Gastric Cancer Progression via MiR-106b-5p/p21 Axis. Int J Biol Sci, 2021. 17(2): 623-634.</w:t>
      </w:r>
    </w:p>
    <w:p w14:paraId="3CE908CB" w14:textId="4D160119" w:rsidR="008949C9" w:rsidRPr="00680F98" w:rsidRDefault="008949C9" w:rsidP="008949C9">
      <w:pPr>
        <w:rPr>
          <w:rFonts w:ascii="Times New Roman" w:hAnsi="Times New Roman" w:cs="Times New Roman"/>
          <w:sz w:val="24"/>
          <w:szCs w:val="24"/>
          <w:lang w:bidi="en-US"/>
        </w:rPr>
      </w:pPr>
      <w:r w:rsidRPr="00680F98">
        <w:rPr>
          <w:rFonts w:ascii="Times New Roman" w:hAnsi="Times New Roman" w:cs="Times New Roman"/>
          <w:sz w:val="24"/>
          <w:szCs w:val="24"/>
          <w:lang w:bidi="en-US"/>
        </w:rPr>
        <w:t>20.</w:t>
      </w:r>
      <w:r w:rsidRPr="00680F98">
        <w:rPr>
          <w:rFonts w:ascii="Times New Roman" w:hAnsi="Times New Roman" w:cs="Times New Roman"/>
          <w:sz w:val="24"/>
          <w:szCs w:val="24"/>
          <w:lang w:bidi="en-US"/>
        </w:rPr>
        <w:tab/>
        <w:t>Zhang, E. et al., A novel long noncoding RNA HOXC-AS3 mediates tumorigenesis of gastric cancer by binding to YBX1. Genome Biol, 2018. 19(1): 154.</w:t>
      </w:r>
    </w:p>
    <w:p w14:paraId="53033AC6" w14:textId="6034E92E" w:rsidR="008949C9" w:rsidRPr="00680F98" w:rsidRDefault="008949C9" w:rsidP="008949C9">
      <w:pPr>
        <w:rPr>
          <w:rFonts w:ascii="Times New Roman" w:hAnsi="Times New Roman" w:cs="Times New Roman"/>
          <w:sz w:val="24"/>
          <w:szCs w:val="24"/>
          <w:lang w:bidi="en-US"/>
        </w:rPr>
      </w:pPr>
      <w:r w:rsidRPr="00680F98">
        <w:rPr>
          <w:rFonts w:ascii="Times New Roman" w:hAnsi="Times New Roman" w:cs="Times New Roman"/>
          <w:sz w:val="24"/>
          <w:szCs w:val="24"/>
          <w:lang w:bidi="en-US"/>
        </w:rPr>
        <w:t>21.</w:t>
      </w:r>
      <w:r w:rsidRPr="00680F98">
        <w:rPr>
          <w:rFonts w:ascii="Times New Roman" w:hAnsi="Times New Roman" w:cs="Times New Roman"/>
          <w:sz w:val="24"/>
          <w:szCs w:val="24"/>
          <w:lang w:bidi="en-US"/>
        </w:rPr>
        <w:tab/>
        <w:t>Ji, X. et al., Variant of SNPs at lncRNA NEAT1 contributes to gastric cancer susceptibility in Chinese Han population. Int J Clin Oncol, 2021. 26(4): 694-700.</w:t>
      </w:r>
    </w:p>
    <w:p w14:paraId="3DF2A568" w14:textId="68E28664" w:rsidR="008949C9" w:rsidRPr="00680F98" w:rsidRDefault="008949C9" w:rsidP="008949C9">
      <w:pPr>
        <w:rPr>
          <w:rFonts w:ascii="Times New Roman" w:hAnsi="Times New Roman" w:cs="Times New Roman"/>
          <w:sz w:val="24"/>
          <w:szCs w:val="24"/>
          <w:lang w:bidi="en-US"/>
        </w:rPr>
      </w:pPr>
      <w:r w:rsidRPr="00680F98">
        <w:rPr>
          <w:rFonts w:ascii="Times New Roman" w:hAnsi="Times New Roman" w:cs="Times New Roman"/>
          <w:sz w:val="24"/>
          <w:szCs w:val="24"/>
          <w:lang w:bidi="en-US"/>
        </w:rPr>
        <w:t>22.</w:t>
      </w:r>
      <w:r w:rsidRPr="00680F98">
        <w:rPr>
          <w:rFonts w:ascii="Times New Roman" w:hAnsi="Times New Roman" w:cs="Times New Roman"/>
          <w:sz w:val="24"/>
          <w:szCs w:val="24"/>
          <w:lang w:bidi="en-US"/>
        </w:rPr>
        <w:tab/>
        <w:t>Zhang, G. et al., LncRNA MT1JP functions as a ceRNA in regulating FBXW7 through competitively binding to miR-92a-3p in gastric cancer. Mol Cancer, 2018. 17(1): 87.</w:t>
      </w:r>
    </w:p>
    <w:p w14:paraId="20C05AB4" w14:textId="554A8DC2" w:rsidR="008949C9" w:rsidRPr="00680F98" w:rsidRDefault="008949C9" w:rsidP="008949C9">
      <w:pPr>
        <w:rPr>
          <w:rFonts w:ascii="Times New Roman" w:hAnsi="Times New Roman" w:cs="Times New Roman"/>
          <w:sz w:val="24"/>
          <w:szCs w:val="24"/>
          <w:lang w:bidi="en-US"/>
        </w:rPr>
      </w:pPr>
      <w:r w:rsidRPr="00680F98">
        <w:rPr>
          <w:rFonts w:ascii="Times New Roman" w:hAnsi="Times New Roman" w:cs="Times New Roman"/>
          <w:sz w:val="24"/>
          <w:szCs w:val="24"/>
          <w:lang w:bidi="en-US"/>
        </w:rPr>
        <w:t>23.</w:t>
      </w:r>
      <w:r w:rsidRPr="00680F98">
        <w:rPr>
          <w:rFonts w:ascii="Times New Roman" w:hAnsi="Times New Roman" w:cs="Times New Roman"/>
          <w:sz w:val="24"/>
          <w:szCs w:val="24"/>
          <w:lang w:bidi="en-US"/>
        </w:rPr>
        <w:tab/>
        <w:t>Sheng, Y. et al., Correlation between LncRNA-LINC00659 and clinical prognosis in gastric cancer and study on its biological mechanism. J Cell Mol Med, 2020. 24(24): 14467-14480.</w:t>
      </w:r>
    </w:p>
    <w:p w14:paraId="0E646FA7" w14:textId="282D26BE" w:rsidR="008949C9" w:rsidRPr="00680F98" w:rsidRDefault="008949C9" w:rsidP="008949C9">
      <w:pPr>
        <w:rPr>
          <w:rFonts w:ascii="Times New Roman" w:hAnsi="Times New Roman" w:cs="Times New Roman"/>
          <w:sz w:val="24"/>
          <w:szCs w:val="24"/>
          <w:lang w:bidi="en-US"/>
        </w:rPr>
      </w:pPr>
      <w:r w:rsidRPr="00680F98">
        <w:rPr>
          <w:rFonts w:ascii="Times New Roman" w:hAnsi="Times New Roman" w:cs="Times New Roman"/>
          <w:sz w:val="24"/>
          <w:szCs w:val="24"/>
          <w:lang w:bidi="en-US"/>
        </w:rPr>
        <w:t>24.</w:t>
      </w:r>
      <w:r w:rsidRPr="00680F98">
        <w:rPr>
          <w:rFonts w:ascii="Times New Roman" w:hAnsi="Times New Roman" w:cs="Times New Roman"/>
          <w:sz w:val="24"/>
          <w:szCs w:val="24"/>
          <w:lang w:bidi="en-US"/>
        </w:rPr>
        <w:tab/>
        <w:t>Xin, L. et al., Methionine deficiency promoted mitophagy via lncRNA PVT1-mediated promoter demethylation of BNIP3 in gastric cancer. Int J Biochem Cell Biol, 2021. 141: 106100.</w:t>
      </w:r>
    </w:p>
    <w:p w14:paraId="3E1C1F5A" w14:textId="673403A3" w:rsidR="008949C9" w:rsidRPr="00680F98" w:rsidRDefault="008949C9" w:rsidP="008949C9">
      <w:pPr>
        <w:rPr>
          <w:rFonts w:ascii="Times New Roman" w:hAnsi="Times New Roman" w:cs="Times New Roman"/>
          <w:sz w:val="24"/>
          <w:szCs w:val="24"/>
          <w:lang w:bidi="en-US"/>
        </w:rPr>
      </w:pPr>
      <w:r w:rsidRPr="00680F98">
        <w:rPr>
          <w:rFonts w:ascii="Times New Roman" w:hAnsi="Times New Roman" w:cs="Times New Roman"/>
          <w:sz w:val="24"/>
          <w:szCs w:val="24"/>
          <w:lang w:bidi="en-US"/>
        </w:rPr>
        <w:t>25.</w:t>
      </w:r>
      <w:r w:rsidRPr="00680F98">
        <w:rPr>
          <w:rFonts w:ascii="Times New Roman" w:hAnsi="Times New Roman" w:cs="Times New Roman"/>
          <w:sz w:val="24"/>
          <w:szCs w:val="24"/>
          <w:lang w:bidi="en-US"/>
        </w:rPr>
        <w:tab/>
        <w:t>Xin, L. et al., METase/lncRNA HULC/FoxM1 reduced cisplatin resistance in gastric cancer by suppressing autophagy. J Cancer Res Clin Oncol, 2019. 145(10): 2507-2517.</w:t>
      </w:r>
    </w:p>
    <w:p w14:paraId="57EB96B0" w14:textId="517C8265" w:rsidR="008949C9" w:rsidRPr="00680F98" w:rsidRDefault="008949C9" w:rsidP="008949C9">
      <w:pPr>
        <w:rPr>
          <w:rFonts w:ascii="Times New Roman" w:hAnsi="Times New Roman" w:cs="Times New Roman"/>
          <w:sz w:val="24"/>
          <w:szCs w:val="24"/>
          <w:lang w:bidi="en-US"/>
        </w:rPr>
      </w:pPr>
      <w:r w:rsidRPr="00680F98">
        <w:rPr>
          <w:rFonts w:ascii="Times New Roman" w:hAnsi="Times New Roman" w:cs="Times New Roman"/>
          <w:sz w:val="24"/>
          <w:szCs w:val="24"/>
          <w:lang w:bidi="en-US"/>
        </w:rPr>
        <w:t>26.</w:t>
      </w:r>
      <w:r w:rsidRPr="00680F98">
        <w:rPr>
          <w:rFonts w:ascii="Times New Roman" w:hAnsi="Times New Roman" w:cs="Times New Roman"/>
          <w:sz w:val="24"/>
          <w:szCs w:val="24"/>
          <w:lang w:bidi="en-US"/>
        </w:rPr>
        <w:tab/>
        <w:t>Qu, C.X. et al., LncRNA AOC4P affects biological behavior of gastric cancer cells through MAPK signaling pathway. Eur Rev Med Pharmacol Sci, 2019. 23(20): 8852-8860.</w:t>
      </w:r>
    </w:p>
    <w:p w14:paraId="0400B35C" w14:textId="30A33209" w:rsidR="008949C9" w:rsidRPr="00680F98" w:rsidRDefault="008949C9" w:rsidP="008949C9">
      <w:pPr>
        <w:rPr>
          <w:rFonts w:ascii="Times New Roman" w:hAnsi="Times New Roman" w:cs="Times New Roman"/>
          <w:sz w:val="24"/>
          <w:szCs w:val="24"/>
          <w:lang w:bidi="en-US"/>
        </w:rPr>
      </w:pPr>
      <w:r w:rsidRPr="00680F98">
        <w:rPr>
          <w:rFonts w:ascii="Times New Roman" w:hAnsi="Times New Roman" w:cs="Times New Roman"/>
          <w:sz w:val="24"/>
          <w:szCs w:val="24"/>
          <w:lang w:bidi="en-US"/>
        </w:rPr>
        <w:t>27.</w:t>
      </w:r>
      <w:r w:rsidRPr="00680F98">
        <w:rPr>
          <w:rFonts w:ascii="Times New Roman" w:hAnsi="Times New Roman" w:cs="Times New Roman"/>
          <w:sz w:val="24"/>
          <w:szCs w:val="24"/>
          <w:lang w:bidi="en-US"/>
        </w:rPr>
        <w:tab/>
        <w:t>Wang, J. et al., Identification of the complex regulatory relationships related to gastric cancer from lncRNA-miRNA-mRNA network. J Cell Biochem, 2020. 121(1): 876-887.</w:t>
      </w:r>
    </w:p>
    <w:p w14:paraId="29ED8699" w14:textId="7FC358D6" w:rsidR="008949C9" w:rsidRPr="00680F98" w:rsidRDefault="008949C9" w:rsidP="008949C9">
      <w:pPr>
        <w:rPr>
          <w:rFonts w:ascii="Times New Roman" w:hAnsi="Times New Roman" w:cs="Times New Roman"/>
          <w:sz w:val="24"/>
          <w:szCs w:val="24"/>
          <w:lang w:bidi="en-US"/>
        </w:rPr>
      </w:pPr>
      <w:r w:rsidRPr="00680F98">
        <w:rPr>
          <w:rFonts w:ascii="Times New Roman" w:hAnsi="Times New Roman" w:cs="Times New Roman"/>
          <w:sz w:val="24"/>
          <w:szCs w:val="24"/>
          <w:lang w:bidi="en-US"/>
        </w:rPr>
        <w:t>28.</w:t>
      </w:r>
      <w:r w:rsidRPr="00680F98">
        <w:rPr>
          <w:rFonts w:ascii="Times New Roman" w:hAnsi="Times New Roman" w:cs="Times New Roman"/>
          <w:sz w:val="24"/>
          <w:szCs w:val="24"/>
          <w:lang w:bidi="en-US"/>
        </w:rPr>
        <w:tab/>
        <w:t>Xiao, Y. et al., LncRNA MALAT1 increases the stemness of gastric cancer cells via enhancing SOX2 mRNA stability. FEBS Open Bio, 2019. 9(7): 1212-1222.</w:t>
      </w:r>
    </w:p>
    <w:p w14:paraId="18515B93" w14:textId="0433F438" w:rsidR="008949C9" w:rsidRPr="00680F98" w:rsidRDefault="008949C9" w:rsidP="008949C9">
      <w:pPr>
        <w:rPr>
          <w:rFonts w:ascii="Times New Roman" w:hAnsi="Times New Roman" w:cs="Times New Roman"/>
          <w:sz w:val="24"/>
          <w:szCs w:val="24"/>
          <w:lang w:bidi="en-US"/>
        </w:rPr>
      </w:pPr>
      <w:r w:rsidRPr="00680F98">
        <w:rPr>
          <w:rFonts w:ascii="Times New Roman" w:hAnsi="Times New Roman" w:cs="Times New Roman"/>
          <w:sz w:val="24"/>
          <w:szCs w:val="24"/>
          <w:lang w:bidi="en-US"/>
        </w:rPr>
        <w:t>29.</w:t>
      </w:r>
      <w:r w:rsidRPr="00680F98">
        <w:rPr>
          <w:rFonts w:ascii="Times New Roman" w:hAnsi="Times New Roman" w:cs="Times New Roman"/>
          <w:sz w:val="24"/>
          <w:szCs w:val="24"/>
          <w:lang w:bidi="en-US"/>
        </w:rPr>
        <w:tab/>
        <w:t>Chung, Y. et al., Nuclear Expression Loss of SSBP2 Is Associated with Poor Prognostic Factors in Colorectal Adenocarcinoma. Diagnostics (Basel), 2020. 10(12)</w:t>
      </w:r>
      <w:r w:rsidR="00E84506" w:rsidRPr="00680F98">
        <w:rPr>
          <w:rFonts w:ascii="Times New Roman" w:hAnsi="Times New Roman" w:cs="Times New Roman"/>
          <w:sz w:val="24"/>
          <w:szCs w:val="24"/>
          <w:lang w:bidi="en-US"/>
        </w:rPr>
        <w:t>:1097.</w:t>
      </w:r>
    </w:p>
    <w:p w14:paraId="0432CE87" w14:textId="582CC02A" w:rsidR="008949C9" w:rsidRPr="00680F98" w:rsidRDefault="008949C9" w:rsidP="008949C9">
      <w:pPr>
        <w:rPr>
          <w:rFonts w:ascii="Times New Roman" w:hAnsi="Times New Roman" w:cs="Times New Roman"/>
          <w:sz w:val="24"/>
          <w:szCs w:val="24"/>
          <w:lang w:bidi="en-US"/>
        </w:rPr>
      </w:pPr>
      <w:r w:rsidRPr="00680F98">
        <w:rPr>
          <w:rFonts w:ascii="Times New Roman" w:hAnsi="Times New Roman" w:cs="Times New Roman"/>
          <w:sz w:val="24"/>
          <w:szCs w:val="24"/>
          <w:lang w:bidi="en-US"/>
        </w:rPr>
        <w:t>30.</w:t>
      </w:r>
      <w:r w:rsidRPr="00680F98">
        <w:rPr>
          <w:rFonts w:ascii="Times New Roman" w:hAnsi="Times New Roman" w:cs="Times New Roman"/>
          <w:sz w:val="24"/>
          <w:szCs w:val="24"/>
          <w:lang w:bidi="en-US"/>
        </w:rPr>
        <w:tab/>
        <w:t>Liang, H. et al., SSBP2, a candidate tumor suppressor gene, induces growth arrest and differentiation of myeloid leukemia cells. Oncogene, 2005. 24(16): 2625-34.</w:t>
      </w:r>
    </w:p>
    <w:p w14:paraId="2C29C665" w14:textId="47D4F176" w:rsidR="008949C9" w:rsidRPr="00680F98" w:rsidRDefault="008949C9" w:rsidP="008949C9">
      <w:pPr>
        <w:rPr>
          <w:rFonts w:ascii="Times New Roman" w:hAnsi="Times New Roman" w:cs="Times New Roman"/>
          <w:sz w:val="24"/>
          <w:szCs w:val="24"/>
          <w:lang w:bidi="en-US"/>
        </w:rPr>
      </w:pPr>
      <w:r w:rsidRPr="00680F98">
        <w:rPr>
          <w:rFonts w:ascii="Times New Roman" w:hAnsi="Times New Roman" w:cs="Times New Roman"/>
          <w:sz w:val="24"/>
          <w:szCs w:val="24"/>
          <w:lang w:bidi="en-US"/>
        </w:rPr>
        <w:t>31.</w:t>
      </w:r>
      <w:r w:rsidRPr="00680F98">
        <w:rPr>
          <w:rFonts w:ascii="Times New Roman" w:hAnsi="Times New Roman" w:cs="Times New Roman"/>
          <w:sz w:val="24"/>
          <w:szCs w:val="24"/>
          <w:lang w:bidi="en-US"/>
        </w:rPr>
        <w:tab/>
        <w:t>Zhang, X.Z. et al., lncRNA PCAT18 inhibits proliferation, migration and invasion of gastric cancer cells through miR-135b suppression to promote CLDN11 expression. Life Sci, 2020. 249: 117478.</w:t>
      </w:r>
    </w:p>
    <w:p w14:paraId="59ACD0C1" w14:textId="4F400C6A" w:rsidR="008949C9" w:rsidRPr="00680F98" w:rsidRDefault="008949C9" w:rsidP="008949C9">
      <w:pPr>
        <w:rPr>
          <w:rFonts w:ascii="Times New Roman" w:hAnsi="Times New Roman" w:cs="Times New Roman"/>
          <w:sz w:val="24"/>
          <w:szCs w:val="24"/>
          <w:lang w:bidi="en-US"/>
        </w:rPr>
      </w:pPr>
      <w:r w:rsidRPr="00680F98">
        <w:rPr>
          <w:rFonts w:ascii="Times New Roman" w:hAnsi="Times New Roman" w:cs="Times New Roman"/>
          <w:sz w:val="24"/>
          <w:szCs w:val="24"/>
          <w:lang w:bidi="en-US"/>
        </w:rPr>
        <w:t>32.   Xu, Y., et al., MiR-491-5p negatively regulates cell proliferation and motility by targeting PDGFRA in prostate cancer. Am J Cancer Res, 2017. 7(12): 2545-2553.</w:t>
      </w:r>
    </w:p>
    <w:p w14:paraId="5C98CF44" w14:textId="3A9B36FE" w:rsidR="008949C9" w:rsidRPr="00680F98" w:rsidRDefault="008949C9" w:rsidP="008949C9">
      <w:pPr>
        <w:rPr>
          <w:rFonts w:ascii="Times New Roman" w:hAnsi="Times New Roman" w:cs="Times New Roman"/>
          <w:sz w:val="24"/>
          <w:szCs w:val="24"/>
          <w:lang w:bidi="en-US"/>
        </w:rPr>
      </w:pPr>
      <w:r w:rsidRPr="00680F98">
        <w:rPr>
          <w:rFonts w:ascii="Times New Roman" w:hAnsi="Times New Roman" w:cs="Times New Roman"/>
          <w:sz w:val="24"/>
          <w:szCs w:val="24"/>
          <w:lang w:bidi="en-US"/>
        </w:rPr>
        <w:t>33.</w:t>
      </w:r>
      <w:r w:rsidRPr="00680F98">
        <w:rPr>
          <w:rFonts w:ascii="Times New Roman" w:hAnsi="Times New Roman" w:cs="Times New Roman"/>
          <w:sz w:val="24"/>
          <w:szCs w:val="24"/>
          <w:lang w:bidi="en-US"/>
        </w:rPr>
        <w:tab/>
        <w:t xml:space="preserve">Shahrabi Farahani, M., N. Saraygord-Afshari, and </w:t>
      </w:r>
      <w:r w:rsidR="00E84506" w:rsidRPr="00680F98">
        <w:rPr>
          <w:rFonts w:ascii="Times New Roman" w:hAnsi="Times New Roman" w:cs="Times New Roman"/>
          <w:sz w:val="24"/>
          <w:szCs w:val="24"/>
          <w:lang w:bidi="en-US"/>
        </w:rPr>
        <w:t>MM Farajollahi</w:t>
      </w:r>
      <w:r w:rsidRPr="00680F98">
        <w:rPr>
          <w:rFonts w:ascii="Times New Roman" w:hAnsi="Times New Roman" w:cs="Times New Roman"/>
          <w:sz w:val="24"/>
          <w:szCs w:val="24"/>
          <w:lang w:bidi="en-US"/>
        </w:rPr>
        <w:t xml:space="preserve">, Optimizing the Preparation </w:t>
      </w:r>
      <w:r w:rsidRPr="00680F98">
        <w:rPr>
          <w:rFonts w:ascii="Times New Roman" w:hAnsi="Times New Roman" w:cs="Times New Roman"/>
          <w:sz w:val="24"/>
          <w:szCs w:val="24"/>
          <w:lang w:bidi="en-US"/>
        </w:rPr>
        <w:lastRenderedPageBreak/>
        <w:t>Procedure of Recombinant PSCA, as a Practical Biomarker in Prostate Cancer. Iran J Biotechnol, 2021. 19(2): e2631.</w:t>
      </w:r>
      <w:r w:rsidR="00E84506" w:rsidRPr="00680F98" w:rsidDel="00E84506">
        <w:rPr>
          <w:rFonts w:ascii="Times New Roman" w:hAnsi="Times New Roman" w:cs="Times New Roman"/>
          <w:sz w:val="24"/>
          <w:szCs w:val="24"/>
          <w:lang w:bidi="en-US"/>
        </w:rPr>
        <w:t xml:space="preserve"> </w:t>
      </w:r>
      <w:r w:rsidRPr="00680F98">
        <w:rPr>
          <w:rFonts w:ascii="Times New Roman" w:hAnsi="Times New Roman" w:cs="Times New Roman"/>
          <w:sz w:val="24"/>
          <w:szCs w:val="24"/>
        </w:rPr>
        <w:fldChar w:fldCharType="end"/>
      </w:r>
      <w:r w:rsidRPr="00680F98">
        <w:rPr>
          <w:rFonts w:ascii="Times New Roman" w:hAnsi="Times New Roman" w:cs="Times New Roman"/>
          <w:sz w:val="24"/>
          <w:szCs w:val="24"/>
          <w:lang w:bidi="en-US"/>
        </w:rPr>
        <w:br w:type="page"/>
      </w:r>
    </w:p>
    <w:p w14:paraId="6D544A81" w14:textId="77777777" w:rsidR="008949C9" w:rsidRPr="00680F98" w:rsidRDefault="008949C9" w:rsidP="008949C9">
      <w:pPr>
        <w:rPr>
          <w:rFonts w:ascii="Times New Roman" w:hAnsi="Times New Roman" w:cs="Times New Roman"/>
          <w:b/>
          <w:sz w:val="24"/>
          <w:szCs w:val="24"/>
          <w:lang w:bidi="en-US"/>
        </w:rPr>
      </w:pPr>
      <w:bookmarkStart w:id="30" w:name="_Hlk127447993"/>
      <w:r w:rsidRPr="00680F98">
        <w:rPr>
          <w:rFonts w:ascii="Times New Roman" w:hAnsi="Times New Roman" w:cs="Times New Roman"/>
          <w:b/>
          <w:sz w:val="24"/>
          <w:szCs w:val="24"/>
          <w:lang w:bidi="en-US"/>
        </w:rPr>
        <w:lastRenderedPageBreak/>
        <w:t>Figures and Tables</w:t>
      </w:r>
    </w:p>
    <w:p w14:paraId="1AFB48F7" w14:textId="77777777" w:rsidR="009C3FE4" w:rsidRDefault="009C3FE4" w:rsidP="009C3FE4">
      <w:pPr>
        <w:rPr>
          <w:rFonts w:ascii="Times New Roman" w:hAnsi="Times New Roman" w:cs="Times New Roman"/>
          <w:b/>
          <w:sz w:val="24"/>
          <w:szCs w:val="24"/>
          <w:lang w:bidi="en-US"/>
        </w:rPr>
      </w:pPr>
    </w:p>
    <w:p w14:paraId="76D5F5C3" w14:textId="77777777" w:rsidR="009C3FE4" w:rsidRDefault="009C3FE4" w:rsidP="009C3FE4">
      <w:pPr>
        <w:rPr>
          <w:rFonts w:ascii="Times New Roman" w:hAnsi="Times New Roman" w:cs="Times New Roman"/>
          <w:b/>
          <w:sz w:val="24"/>
          <w:szCs w:val="24"/>
          <w:lang w:bidi="en-US"/>
        </w:rPr>
      </w:pPr>
    </w:p>
    <w:p w14:paraId="38C27D80" w14:textId="48C6346C" w:rsidR="009C3FE4" w:rsidRPr="00680F98" w:rsidRDefault="009C3FE4" w:rsidP="009C3FE4">
      <w:pPr>
        <w:jc w:val="center"/>
        <w:rPr>
          <w:rFonts w:ascii="Times New Roman" w:hAnsi="Times New Roman" w:cs="Times New Roman"/>
          <w:bCs/>
          <w:sz w:val="24"/>
          <w:szCs w:val="24"/>
          <w:lang w:bidi="en-US"/>
        </w:rPr>
      </w:pPr>
      <w:r w:rsidRPr="00680F98">
        <w:rPr>
          <w:rFonts w:ascii="Times New Roman" w:hAnsi="Times New Roman" w:cs="Times New Roman"/>
          <w:b/>
          <w:sz w:val="24"/>
          <w:szCs w:val="24"/>
          <w:lang w:bidi="en-US"/>
        </w:rPr>
        <w:t xml:space="preserve">Table 1. </w:t>
      </w:r>
      <w:r w:rsidRPr="00680F98">
        <w:rPr>
          <w:rFonts w:ascii="Times New Roman" w:hAnsi="Times New Roman" w:cs="Times New Roman"/>
          <w:bCs/>
          <w:sz w:val="24"/>
          <w:szCs w:val="24"/>
          <w:lang w:bidi="en-US"/>
        </w:rPr>
        <w:t>qPCR's primer sequences</w:t>
      </w:r>
    </w:p>
    <w:tbl>
      <w:tblPr>
        <w:tblpPr w:leftFromText="180" w:rightFromText="180" w:vertAnchor="text" w:horzAnchor="margin" w:tblpXSpec="center" w:tblpY="99"/>
        <w:tblW w:w="59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26"/>
        <w:gridCol w:w="3894"/>
      </w:tblGrid>
      <w:tr w:rsidR="009C3FE4" w:rsidRPr="00680F98" w14:paraId="09D18E8A" w14:textId="77777777" w:rsidTr="002F3DCB">
        <w:trPr>
          <w:trHeight w:val="214"/>
        </w:trPr>
        <w:tc>
          <w:tcPr>
            <w:tcW w:w="2026" w:type="dxa"/>
            <w:tcBorders>
              <w:left w:val="nil"/>
              <w:bottom w:val="single" w:sz="4" w:space="0" w:color="auto"/>
            </w:tcBorders>
            <w:vAlign w:val="center"/>
          </w:tcPr>
          <w:p w14:paraId="18556414" w14:textId="77777777" w:rsidR="009C3FE4" w:rsidRPr="00680F98" w:rsidRDefault="009C3FE4" w:rsidP="002F3DCB">
            <w:pPr>
              <w:rPr>
                <w:rFonts w:ascii="Times New Roman" w:hAnsi="Times New Roman" w:cs="Times New Roman"/>
                <w:b/>
                <w:sz w:val="24"/>
                <w:szCs w:val="24"/>
                <w:lang w:bidi="en-US"/>
              </w:rPr>
            </w:pPr>
            <w:r w:rsidRPr="00680F98">
              <w:rPr>
                <w:rFonts w:ascii="Times New Roman" w:hAnsi="Times New Roman" w:cs="Times New Roman"/>
                <w:b/>
                <w:sz w:val="24"/>
                <w:szCs w:val="24"/>
                <w:lang w:bidi="en-US"/>
              </w:rPr>
              <w:t>Name</w:t>
            </w:r>
          </w:p>
        </w:tc>
        <w:tc>
          <w:tcPr>
            <w:tcW w:w="3894" w:type="dxa"/>
            <w:tcBorders>
              <w:bottom w:val="single" w:sz="4" w:space="0" w:color="auto"/>
              <w:right w:val="nil"/>
            </w:tcBorders>
            <w:shd w:val="clear" w:color="auto" w:fill="auto"/>
            <w:vAlign w:val="center"/>
          </w:tcPr>
          <w:p w14:paraId="1EED1F2C" w14:textId="77777777" w:rsidR="009C3FE4" w:rsidRPr="00680F98" w:rsidRDefault="009C3FE4" w:rsidP="002F3DCB">
            <w:pPr>
              <w:rPr>
                <w:rFonts w:ascii="Times New Roman" w:hAnsi="Times New Roman" w:cs="Times New Roman"/>
                <w:b/>
                <w:sz w:val="24"/>
                <w:szCs w:val="24"/>
                <w:lang w:bidi="en-US"/>
              </w:rPr>
            </w:pPr>
            <w:r w:rsidRPr="00680F98">
              <w:rPr>
                <w:rFonts w:ascii="Times New Roman" w:hAnsi="Times New Roman" w:cs="Times New Roman"/>
                <w:b/>
                <w:sz w:val="24"/>
                <w:szCs w:val="24"/>
                <w:lang w:bidi="en-US"/>
              </w:rPr>
              <w:t>Sequence</w:t>
            </w:r>
          </w:p>
        </w:tc>
      </w:tr>
      <w:tr w:rsidR="009C3FE4" w:rsidRPr="00680F98" w14:paraId="351F841C" w14:textId="77777777" w:rsidTr="002F3DCB">
        <w:trPr>
          <w:trHeight w:val="214"/>
        </w:trPr>
        <w:tc>
          <w:tcPr>
            <w:tcW w:w="2026" w:type="dxa"/>
            <w:tcBorders>
              <w:left w:val="nil"/>
            </w:tcBorders>
            <w:vAlign w:val="center"/>
          </w:tcPr>
          <w:p w14:paraId="4755F669" w14:textId="77777777" w:rsidR="009C3FE4" w:rsidRPr="00680F98" w:rsidRDefault="009C3FE4" w:rsidP="002F3DCB">
            <w:pPr>
              <w:rPr>
                <w:rFonts w:ascii="Times New Roman" w:hAnsi="Times New Roman" w:cs="Times New Roman"/>
                <w:bCs/>
                <w:sz w:val="24"/>
                <w:szCs w:val="24"/>
                <w:lang w:bidi="en-US"/>
              </w:rPr>
            </w:pPr>
            <w:r w:rsidRPr="00680F98">
              <w:rPr>
                <w:rFonts w:ascii="Times New Roman" w:hAnsi="Times New Roman" w:cs="Times New Roman"/>
                <w:bCs/>
                <w:i/>
                <w:sz w:val="24"/>
                <w:szCs w:val="24"/>
                <w:lang w:bidi="en-US"/>
              </w:rPr>
              <w:t>GAPDH</w:t>
            </w:r>
            <w:r w:rsidRPr="00680F98">
              <w:rPr>
                <w:rFonts w:ascii="Times New Roman" w:hAnsi="Times New Roman" w:cs="Times New Roman"/>
                <w:bCs/>
                <w:sz w:val="24"/>
                <w:szCs w:val="24"/>
                <w:lang w:bidi="en-US"/>
              </w:rPr>
              <w:t>-F</w:t>
            </w:r>
          </w:p>
        </w:tc>
        <w:tc>
          <w:tcPr>
            <w:tcW w:w="3894" w:type="dxa"/>
            <w:tcBorders>
              <w:right w:val="nil"/>
            </w:tcBorders>
            <w:shd w:val="clear" w:color="auto" w:fill="auto"/>
            <w:vAlign w:val="center"/>
          </w:tcPr>
          <w:p w14:paraId="47DAEF6A" w14:textId="77777777" w:rsidR="009C3FE4" w:rsidRPr="00680F98" w:rsidRDefault="009C3FE4" w:rsidP="002F3DCB">
            <w:pPr>
              <w:rPr>
                <w:rFonts w:ascii="Times New Roman" w:hAnsi="Times New Roman" w:cs="Times New Roman"/>
                <w:bCs/>
                <w:sz w:val="24"/>
                <w:szCs w:val="24"/>
                <w:lang w:bidi="en-US"/>
              </w:rPr>
            </w:pPr>
            <w:r w:rsidRPr="00680F98">
              <w:rPr>
                <w:rFonts w:ascii="Times New Roman" w:hAnsi="Times New Roman" w:cs="Times New Roman"/>
                <w:bCs/>
                <w:sz w:val="24"/>
                <w:szCs w:val="24"/>
                <w:lang w:bidi="en-US"/>
              </w:rPr>
              <w:t>AAAGGGTCATCATCTCTG</w:t>
            </w:r>
          </w:p>
        </w:tc>
      </w:tr>
      <w:tr w:rsidR="009C3FE4" w:rsidRPr="00680F98" w14:paraId="6B6C91EC" w14:textId="77777777" w:rsidTr="002F3DCB">
        <w:trPr>
          <w:trHeight w:val="215"/>
        </w:trPr>
        <w:tc>
          <w:tcPr>
            <w:tcW w:w="2026" w:type="dxa"/>
            <w:tcBorders>
              <w:left w:val="nil"/>
            </w:tcBorders>
            <w:vAlign w:val="center"/>
          </w:tcPr>
          <w:p w14:paraId="151BEE68" w14:textId="77777777" w:rsidR="009C3FE4" w:rsidRPr="00680F98" w:rsidRDefault="009C3FE4" w:rsidP="002F3DCB">
            <w:pPr>
              <w:rPr>
                <w:rFonts w:ascii="Times New Roman" w:hAnsi="Times New Roman" w:cs="Times New Roman"/>
                <w:bCs/>
                <w:sz w:val="24"/>
                <w:szCs w:val="24"/>
                <w:lang w:bidi="en-US"/>
              </w:rPr>
            </w:pPr>
            <w:r w:rsidRPr="00680F98">
              <w:rPr>
                <w:rFonts w:ascii="Times New Roman" w:hAnsi="Times New Roman" w:cs="Times New Roman"/>
                <w:bCs/>
                <w:i/>
                <w:sz w:val="24"/>
                <w:szCs w:val="24"/>
                <w:lang w:bidi="en-US"/>
              </w:rPr>
              <w:t>GAPDH</w:t>
            </w:r>
            <w:r w:rsidRPr="00680F98">
              <w:rPr>
                <w:rFonts w:ascii="Times New Roman" w:hAnsi="Times New Roman" w:cs="Times New Roman"/>
                <w:bCs/>
                <w:sz w:val="24"/>
                <w:szCs w:val="24"/>
                <w:lang w:bidi="en-US"/>
              </w:rPr>
              <w:t>-R</w:t>
            </w:r>
          </w:p>
        </w:tc>
        <w:tc>
          <w:tcPr>
            <w:tcW w:w="3894" w:type="dxa"/>
            <w:tcBorders>
              <w:right w:val="nil"/>
            </w:tcBorders>
            <w:shd w:val="clear" w:color="auto" w:fill="auto"/>
            <w:vAlign w:val="center"/>
          </w:tcPr>
          <w:p w14:paraId="6B95C327" w14:textId="77777777" w:rsidR="009C3FE4" w:rsidRPr="00680F98" w:rsidRDefault="009C3FE4" w:rsidP="002F3DCB">
            <w:pPr>
              <w:rPr>
                <w:rFonts w:ascii="Times New Roman" w:hAnsi="Times New Roman" w:cs="Times New Roman"/>
                <w:bCs/>
                <w:sz w:val="24"/>
                <w:szCs w:val="24"/>
                <w:lang w:bidi="en-US"/>
              </w:rPr>
            </w:pPr>
            <w:r w:rsidRPr="00680F98">
              <w:rPr>
                <w:rFonts w:ascii="Times New Roman" w:hAnsi="Times New Roman" w:cs="Times New Roman"/>
                <w:bCs/>
                <w:sz w:val="24"/>
                <w:szCs w:val="24"/>
                <w:lang w:bidi="en-US"/>
              </w:rPr>
              <w:t>GCTGTTGTCATACTTCTC</w:t>
            </w:r>
          </w:p>
        </w:tc>
      </w:tr>
      <w:tr w:rsidR="009C3FE4" w:rsidRPr="00680F98" w14:paraId="2404746C" w14:textId="77777777" w:rsidTr="002F3DCB">
        <w:trPr>
          <w:trHeight w:val="225"/>
        </w:trPr>
        <w:tc>
          <w:tcPr>
            <w:tcW w:w="2026" w:type="dxa"/>
            <w:tcBorders>
              <w:left w:val="nil"/>
            </w:tcBorders>
            <w:vAlign w:val="center"/>
          </w:tcPr>
          <w:p w14:paraId="3F26F429" w14:textId="77777777" w:rsidR="009C3FE4" w:rsidRPr="00680F98" w:rsidRDefault="009C3FE4" w:rsidP="002F3DCB">
            <w:pPr>
              <w:rPr>
                <w:rFonts w:ascii="Times New Roman" w:hAnsi="Times New Roman" w:cs="Times New Roman"/>
                <w:bCs/>
                <w:sz w:val="24"/>
                <w:szCs w:val="24"/>
                <w:lang w:bidi="en-US"/>
              </w:rPr>
            </w:pPr>
            <w:r w:rsidRPr="00680F98">
              <w:rPr>
                <w:rFonts w:ascii="Times New Roman" w:hAnsi="Times New Roman" w:cs="Times New Roman"/>
                <w:bCs/>
                <w:sz w:val="24"/>
                <w:szCs w:val="24"/>
                <w:lang w:bidi="en-US"/>
              </w:rPr>
              <w:t>DNAJC3-AS1-F</w:t>
            </w:r>
          </w:p>
        </w:tc>
        <w:tc>
          <w:tcPr>
            <w:tcW w:w="3894" w:type="dxa"/>
            <w:tcBorders>
              <w:right w:val="nil"/>
            </w:tcBorders>
            <w:shd w:val="clear" w:color="auto" w:fill="auto"/>
            <w:vAlign w:val="center"/>
          </w:tcPr>
          <w:p w14:paraId="54719240" w14:textId="77777777" w:rsidR="009C3FE4" w:rsidRPr="00680F98" w:rsidRDefault="009C3FE4" w:rsidP="002F3DCB">
            <w:pPr>
              <w:rPr>
                <w:rFonts w:ascii="Times New Roman" w:hAnsi="Times New Roman" w:cs="Times New Roman"/>
                <w:bCs/>
                <w:sz w:val="24"/>
                <w:szCs w:val="24"/>
                <w:lang w:bidi="en-US"/>
              </w:rPr>
            </w:pPr>
            <w:r w:rsidRPr="00680F98">
              <w:rPr>
                <w:rFonts w:ascii="Times New Roman" w:hAnsi="Times New Roman" w:cs="Times New Roman"/>
                <w:bCs/>
                <w:sz w:val="24"/>
                <w:szCs w:val="24"/>
                <w:lang w:bidi="en-US"/>
              </w:rPr>
              <w:t>AGCGATTGTGGAAGACCCT</w:t>
            </w:r>
          </w:p>
        </w:tc>
      </w:tr>
      <w:tr w:rsidR="009C3FE4" w:rsidRPr="00680F98" w14:paraId="6CDAB900" w14:textId="77777777" w:rsidTr="002F3DCB">
        <w:trPr>
          <w:trHeight w:val="225"/>
        </w:trPr>
        <w:tc>
          <w:tcPr>
            <w:tcW w:w="2026" w:type="dxa"/>
            <w:tcBorders>
              <w:left w:val="nil"/>
            </w:tcBorders>
            <w:vAlign w:val="center"/>
          </w:tcPr>
          <w:p w14:paraId="59F31E89" w14:textId="77777777" w:rsidR="009C3FE4" w:rsidRPr="00680F98" w:rsidRDefault="009C3FE4" w:rsidP="002F3DCB">
            <w:pPr>
              <w:rPr>
                <w:rFonts w:ascii="Times New Roman" w:hAnsi="Times New Roman" w:cs="Times New Roman"/>
                <w:bCs/>
                <w:sz w:val="24"/>
                <w:szCs w:val="24"/>
                <w:lang w:bidi="en-US"/>
              </w:rPr>
            </w:pPr>
            <w:r w:rsidRPr="00680F98">
              <w:rPr>
                <w:rFonts w:ascii="Times New Roman" w:hAnsi="Times New Roman" w:cs="Times New Roman"/>
                <w:bCs/>
                <w:sz w:val="24"/>
                <w:szCs w:val="24"/>
                <w:lang w:bidi="en-US"/>
              </w:rPr>
              <w:t>DNAJC3-AS1-R</w:t>
            </w:r>
          </w:p>
        </w:tc>
        <w:tc>
          <w:tcPr>
            <w:tcW w:w="3894" w:type="dxa"/>
            <w:tcBorders>
              <w:right w:val="nil"/>
            </w:tcBorders>
            <w:shd w:val="clear" w:color="auto" w:fill="auto"/>
            <w:vAlign w:val="center"/>
          </w:tcPr>
          <w:p w14:paraId="5EE75CA9" w14:textId="77777777" w:rsidR="009C3FE4" w:rsidRPr="00680F98" w:rsidRDefault="009C3FE4" w:rsidP="002F3DCB">
            <w:pPr>
              <w:rPr>
                <w:rFonts w:ascii="Times New Roman" w:hAnsi="Times New Roman" w:cs="Times New Roman"/>
                <w:bCs/>
                <w:sz w:val="24"/>
                <w:szCs w:val="24"/>
                <w:lang w:bidi="en-US"/>
              </w:rPr>
            </w:pPr>
            <w:r w:rsidRPr="00680F98">
              <w:rPr>
                <w:rFonts w:ascii="Times New Roman" w:hAnsi="Times New Roman" w:cs="Times New Roman"/>
                <w:bCs/>
                <w:sz w:val="24"/>
                <w:szCs w:val="24"/>
                <w:lang w:bidi="en-US"/>
              </w:rPr>
              <w:t>TTTCCCCTGGTAAGCGCAA</w:t>
            </w:r>
          </w:p>
        </w:tc>
      </w:tr>
      <w:tr w:rsidR="009C3FE4" w:rsidRPr="00680F98" w14:paraId="5107AF7C" w14:textId="77777777" w:rsidTr="002F3DCB">
        <w:trPr>
          <w:trHeight w:val="225"/>
        </w:trPr>
        <w:tc>
          <w:tcPr>
            <w:tcW w:w="2026" w:type="dxa"/>
            <w:tcBorders>
              <w:left w:val="nil"/>
            </w:tcBorders>
            <w:vAlign w:val="center"/>
          </w:tcPr>
          <w:p w14:paraId="1DF82DA3" w14:textId="77777777" w:rsidR="009C3FE4" w:rsidRPr="00680F98" w:rsidRDefault="009C3FE4" w:rsidP="002F3DCB">
            <w:pPr>
              <w:rPr>
                <w:rFonts w:ascii="Times New Roman" w:hAnsi="Times New Roman" w:cs="Times New Roman"/>
                <w:bCs/>
                <w:sz w:val="24"/>
                <w:szCs w:val="24"/>
                <w:lang w:bidi="en-US"/>
              </w:rPr>
            </w:pPr>
            <w:r w:rsidRPr="00680F98">
              <w:rPr>
                <w:rFonts w:ascii="Times New Roman" w:hAnsi="Times New Roman" w:cs="Times New Roman"/>
                <w:bCs/>
                <w:sz w:val="24"/>
                <w:szCs w:val="24"/>
                <w:lang w:bidi="en-US"/>
              </w:rPr>
              <w:t>hsa-miR-576-5p-F</w:t>
            </w:r>
          </w:p>
        </w:tc>
        <w:tc>
          <w:tcPr>
            <w:tcW w:w="3894" w:type="dxa"/>
            <w:tcBorders>
              <w:right w:val="nil"/>
            </w:tcBorders>
            <w:shd w:val="clear" w:color="auto" w:fill="auto"/>
            <w:vAlign w:val="center"/>
          </w:tcPr>
          <w:p w14:paraId="54FB8AC6" w14:textId="77777777" w:rsidR="009C3FE4" w:rsidRPr="00680F98" w:rsidRDefault="009C3FE4" w:rsidP="002F3DCB">
            <w:pPr>
              <w:rPr>
                <w:rFonts w:ascii="Times New Roman" w:hAnsi="Times New Roman" w:cs="Times New Roman"/>
                <w:bCs/>
                <w:sz w:val="24"/>
                <w:szCs w:val="24"/>
                <w:highlight w:val="yellow"/>
                <w:lang w:bidi="en-US"/>
              </w:rPr>
            </w:pPr>
            <w:r w:rsidRPr="00680F98">
              <w:rPr>
                <w:rFonts w:ascii="Times New Roman" w:hAnsi="Times New Roman" w:cs="Times New Roman"/>
                <w:bCs/>
                <w:sz w:val="24"/>
                <w:szCs w:val="24"/>
                <w:lang w:bidi="en-US"/>
              </w:rPr>
              <w:t>GGAAAAAGGAACCCACGAGG</w:t>
            </w:r>
          </w:p>
        </w:tc>
      </w:tr>
      <w:tr w:rsidR="009C3FE4" w:rsidRPr="00680F98" w14:paraId="3D78AF55" w14:textId="77777777" w:rsidTr="002F3DCB">
        <w:trPr>
          <w:trHeight w:val="225"/>
        </w:trPr>
        <w:tc>
          <w:tcPr>
            <w:tcW w:w="2026" w:type="dxa"/>
            <w:tcBorders>
              <w:left w:val="nil"/>
            </w:tcBorders>
            <w:vAlign w:val="center"/>
          </w:tcPr>
          <w:p w14:paraId="2EE414EB" w14:textId="77777777" w:rsidR="009C3FE4" w:rsidRPr="00680F98" w:rsidRDefault="009C3FE4" w:rsidP="002F3DCB">
            <w:pPr>
              <w:rPr>
                <w:rFonts w:ascii="Times New Roman" w:hAnsi="Times New Roman" w:cs="Times New Roman"/>
                <w:bCs/>
                <w:sz w:val="24"/>
                <w:szCs w:val="24"/>
                <w:lang w:bidi="en-US"/>
              </w:rPr>
            </w:pPr>
            <w:r w:rsidRPr="00680F98">
              <w:rPr>
                <w:rFonts w:ascii="Times New Roman" w:hAnsi="Times New Roman" w:cs="Times New Roman"/>
                <w:bCs/>
                <w:sz w:val="24"/>
                <w:szCs w:val="24"/>
                <w:lang w:bidi="en-US"/>
              </w:rPr>
              <w:t>hsa-miR-576-5p-R</w:t>
            </w:r>
          </w:p>
        </w:tc>
        <w:tc>
          <w:tcPr>
            <w:tcW w:w="3894" w:type="dxa"/>
            <w:tcBorders>
              <w:right w:val="nil"/>
            </w:tcBorders>
            <w:shd w:val="clear" w:color="auto" w:fill="auto"/>
            <w:vAlign w:val="center"/>
          </w:tcPr>
          <w:p w14:paraId="7F035249" w14:textId="77777777" w:rsidR="009C3FE4" w:rsidRPr="00680F98" w:rsidRDefault="009C3FE4" w:rsidP="002F3DCB">
            <w:pPr>
              <w:rPr>
                <w:rFonts w:ascii="Times New Roman" w:hAnsi="Times New Roman" w:cs="Times New Roman"/>
                <w:bCs/>
                <w:sz w:val="24"/>
                <w:szCs w:val="24"/>
                <w:lang w:bidi="en-US"/>
              </w:rPr>
            </w:pPr>
            <w:r w:rsidRPr="00680F98">
              <w:rPr>
                <w:b/>
              </w:rPr>
              <w:t>AGTGCAGGGTCCGAGGTATT</w:t>
            </w:r>
            <w:r w:rsidRPr="00680F98">
              <w:rPr>
                <w:rStyle w:val="ab"/>
              </w:rPr>
              <w:t xml:space="preserve"> </w:t>
            </w:r>
          </w:p>
        </w:tc>
      </w:tr>
      <w:tr w:rsidR="009C3FE4" w:rsidRPr="00680F98" w14:paraId="66DB3448" w14:textId="77777777" w:rsidTr="002F3DCB">
        <w:trPr>
          <w:trHeight w:val="225"/>
        </w:trPr>
        <w:tc>
          <w:tcPr>
            <w:tcW w:w="2026" w:type="dxa"/>
            <w:tcBorders>
              <w:left w:val="nil"/>
            </w:tcBorders>
            <w:vAlign w:val="center"/>
          </w:tcPr>
          <w:p w14:paraId="59EB309C" w14:textId="77777777" w:rsidR="009C3FE4" w:rsidRPr="00680F98" w:rsidRDefault="009C3FE4" w:rsidP="002F3DCB">
            <w:pPr>
              <w:rPr>
                <w:rFonts w:ascii="Times New Roman" w:hAnsi="Times New Roman" w:cs="Times New Roman"/>
                <w:bCs/>
                <w:sz w:val="24"/>
                <w:szCs w:val="24"/>
                <w:lang w:bidi="en-US"/>
              </w:rPr>
            </w:pPr>
            <w:r w:rsidRPr="00680F98">
              <w:rPr>
                <w:rFonts w:ascii="Times New Roman" w:hAnsi="Times New Roman" w:cs="Times New Roman"/>
                <w:bCs/>
                <w:i/>
                <w:sz w:val="24"/>
                <w:szCs w:val="24"/>
                <w:lang w:bidi="en-US"/>
              </w:rPr>
              <w:t>SSBP2</w:t>
            </w:r>
            <w:r w:rsidRPr="00680F98">
              <w:rPr>
                <w:rFonts w:ascii="Times New Roman" w:hAnsi="Times New Roman" w:cs="Times New Roman"/>
                <w:bCs/>
                <w:sz w:val="24"/>
                <w:szCs w:val="24"/>
                <w:lang w:bidi="en-US"/>
              </w:rPr>
              <w:t>-F</w:t>
            </w:r>
          </w:p>
        </w:tc>
        <w:tc>
          <w:tcPr>
            <w:tcW w:w="3894" w:type="dxa"/>
            <w:tcBorders>
              <w:right w:val="nil"/>
            </w:tcBorders>
            <w:shd w:val="clear" w:color="auto" w:fill="auto"/>
          </w:tcPr>
          <w:p w14:paraId="2EB4BD9E" w14:textId="77777777" w:rsidR="009C3FE4" w:rsidRPr="00680F98" w:rsidRDefault="009C3FE4" w:rsidP="002F3DCB">
            <w:pPr>
              <w:rPr>
                <w:rFonts w:ascii="Times New Roman" w:hAnsi="Times New Roman" w:cs="Times New Roman"/>
                <w:bCs/>
                <w:sz w:val="24"/>
                <w:szCs w:val="24"/>
                <w:lang w:bidi="en-US"/>
              </w:rPr>
            </w:pPr>
            <w:r w:rsidRPr="00680F98">
              <w:rPr>
                <w:rFonts w:ascii="Times New Roman" w:hAnsi="Times New Roman" w:cs="Times New Roman"/>
                <w:bCs/>
                <w:sz w:val="24"/>
                <w:szCs w:val="24"/>
                <w:lang w:bidi="en-US"/>
              </w:rPr>
              <w:t>GAAGTCAGCCATTACTCCCCA</w:t>
            </w:r>
          </w:p>
        </w:tc>
      </w:tr>
      <w:tr w:rsidR="009C3FE4" w:rsidRPr="00680F98" w14:paraId="6684BFBE" w14:textId="77777777" w:rsidTr="002F3DCB">
        <w:trPr>
          <w:trHeight w:val="225"/>
        </w:trPr>
        <w:tc>
          <w:tcPr>
            <w:tcW w:w="2026" w:type="dxa"/>
            <w:tcBorders>
              <w:left w:val="nil"/>
            </w:tcBorders>
            <w:vAlign w:val="center"/>
          </w:tcPr>
          <w:p w14:paraId="02719EDA" w14:textId="77777777" w:rsidR="009C3FE4" w:rsidRPr="00680F98" w:rsidRDefault="009C3FE4" w:rsidP="002F3DCB">
            <w:pPr>
              <w:rPr>
                <w:rFonts w:ascii="Times New Roman" w:hAnsi="Times New Roman" w:cs="Times New Roman"/>
                <w:bCs/>
                <w:sz w:val="24"/>
                <w:szCs w:val="24"/>
                <w:lang w:bidi="en-US"/>
              </w:rPr>
            </w:pPr>
            <w:r w:rsidRPr="00680F98">
              <w:rPr>
                <w:rFonts w:ascii="Times New Roman" w:hAnsi="Times New Roman" w:cs="Times New Roman"/>
                <w:bCs/>
                <w:i/>
                <w:sz w:val="24"/>
                <w:szCs w:val="24"/>
                <w:lang w:bidi="en-US"/>
              </w:rPr>
              <w:t>SSBP2</w:t>
            </w:r>
            <w:r w:rsidRPr="00680F98">
              <w:rPr>
                <w:rFonts w:ascii="Times New Roman" w:hAnsi="Times New Roman" w:cs="Times New Roman"/>
                <w:bCs/>
                <w:sz w:val="24"/>
                <w:szCs w:val="24"/>
                <w:lang w:bidi="en-US"/>
              </w:rPr>
              <w:t>-R</w:t>
            </w:r>
          </w:p>
        </w:tc>
        <w:tc>
          <w:tcPr>
            <w:tcW w:w="3894" w:type="dxa"/>
            <w:tcBorders>
              <w:right w:val="nil"/>
            </w:tcBorders>
            <w:shd w:val="clear" w:color="auto" w:fill="auto"/>
          </w:tcPr>
          <w:p w14:paraId="5BE7CBDD" w14:textId="77777777" w:rsidR="009C3FE4" w:rsidRPr="00680F98" w:rsidRDefault="009C3FE4" w:rsidP="002F3DCB">
            <w:pPr>
              <w:rPr>
                <w:rFonts w:ascii="Times New Roman" w:hAnsi="Times New Roman" w:cs="Times New Roman"/>
                <w:bCs/>
                <w:sz w:val="24"/>
                <w:szCs w:val="24"/>
                <w:lang w:bidi="en-US"/>
              </w:rPr>
            </w:pPr>
            <w:r w:rsidRPr="00680F98">
              <w:rPr>
                <w:rFonts w:ascii="Times New Roman" w:hAnsi="Times New Roman" w:cs="Times New Roman"/>
                <w:bCs/>
                <w:sz w:val="24"/>
                <w:szCs w:val="24"/>
                <w:lang w:bidi="en-US"/>
              </w:rPr>
              <w:t>CTGCATTGGCCCACCCATATT</w:t>
            </w:r>
          </w:p>
        </w:tc>
      </w:tr>
      <w:tr w:rsidR="009C3FE4" w:rsidRPr="00680F98" w14:paraId="2EEED2FA" w14:textId="77777777" w:rsidTr="002F3DCB">
        <w:trPr>
          <w:trHeight w:val="225"/>
        </w:trPr>
        <w:tc>
          <w:tcPr>
            <w:tcW w:w="2026" w:type="dxa"/>
            <w:tcBorders>
              <w:left w:val="nil"/>
            </w:tcBorders>
            <w:vAlign w:val="center"/>
          </w:tcPr>
          <w:p w14:paraId="0DBCC06E" w14:textId="77777777" w:rsidR="009C3FE4" w:rsidRPr="00680F98" w:rsidRDefault="009C3FE4" w:rsidP="002F3DCB">
            <w:pPr>
              <w:rPr>
                <w:rFonts w:ascii="Times New Roman" w:hAnsi="Times New Roman" w:cs="Times New Roman"/>
                <w:bCs/>
                <w:sz w:val="24"/>
                <w:szCs w:val="24"/>
                <w:lang w:bidi="en-US"/>
              </w:rPr>
            </w:pPr>
            <w:r w:rsidRPr="00680F98">
              <w:rPr>
                <w:rFonts w:ascii="Times New Roman" w:hAnsi="Times New Roman" w:cs="Times New Roman"/>
                <w:bCs/>
                <w:i/>
                <w:sz w:val="24"/>
                <w:szCs w:val="24"/>
                <w:lang w:bidi="en-US"/>
              </w:rPr>
              <w:t>U6</w:t>
            </w:r>
            <w:r w:rsidRPr="00680F98">
              <w:rPr>
                <w:rFonts w:ascii="Times New Roman" w:hAnsi="Times New Roman" w:cs="Times New Roman"/>
                <w:bCs/>
                <w:sz w:val="24"/>
                <w:szCs w:val="24"/>
                <w:lang w:bidi="en-US"/>
              </w:rPr>
              <w:t>-F</w:t>
            </w:r>
          </w:p>
        </w:tc>
        <w:tc>
          <w:tcPr>
            <w:tcW w:w="3894" w:type="dxa"/>
            <w:tcBorders>
              <w:right w:val="nil"/>
            </w:tcBorders>
            <w:shd w:val="clear" w:color="auto" w:fill="auto"/>
          </w:tcPr>
          <w:p w14:paraId="1D2EFEB9" w14:textId="77777777" w:rsidR="009C3FE4" w:rsidRPr="00680F98" w:rsidRDefault="009C3FE4" w:rsidP="002F3DCB">
            <w:pPr>
              <w:rPr>
                <w:rFonts w:ascii="Times New Roman" w:hAnsi="Times New Roman" w:cs="Times New Roman"/>
                <w:bCs/>
                <w:sz w:val="24"/>
                <w:szCs w:val="24"/>
                <w:lang w:bidi="en-US"/>
              </w:rPr>
            </w:pPr>
            <w:r w:rsidRPr="00680F98">
              <w:rPr>
                <w:rFonts w:ascii="Times New Roman" w:hAnsi="Times New Roman" w:cs="Times New Roman"/>
                <w:bCs/>
                <w:sz w:val="24"/>
                <w:szCs w:val="24"/>
                <w:lang w:bidi="en-US"/>
              </w:rPr>
              <w:t>CTCGCTTCGGCAGCACATA</w:t>
            </w:r>
          </w:p>
        </w:tc>
      </w:tr>
      <w:tr w:rsidR="009C3FE4" w:rsidRPr="00680F98" w14:paraId="44277869" w14:textId="77777777" w:rsidTr="002F3DCB">
        <w:trPr>
          <w:trHeight w:val="225"/>
        </w:trPr>
        <w:tc>
          <w:tcPr>
            <w:tcW w:w="2026" w:type="dxa"/>
            <w:tcBorders>
              <w:left w:val="nil"/>
            </w:tcBorders>
            <w:vAlign w:val="center"/>
          </w:tcPr>
          <w:p w14:paraId="1B209D82" w14:textId="77777777" w:rsidR="009C3FE4" w:rsidRPr="00680F98" w:rsidRDefault="009C3FE4" w:rsidP="002F3DCB">
            <w:pPr>
              <w:rPr>
                <w:rFonts w:ascii="Times New Roman" w:hAnsi="Times New Roman" w:cs="Times New Roman"/>
                <w:bCs/>
                <w:sz w:val="24"/>
                <w:szCs w:val="24"/>
                <w:lang w:bidi="en-US"/>
              </w:rPr>
            </w:pPr>
            <w:r w:rsidRPr="00680F98">
              <w:rPr>
                <w:rFonts w:ascii="Times New Roman" w:hAnsi="Times New Roman" w:cs="Times New Roman"/>
                <w:bCs/>
                <w:i/>
                <w:sz w:val="24"/>
                <w:szCs w:val="24"/>
                <w:lang w:bidi="en-US"/>
              </w:rPr>
              <w:t>U6</w:t>
            </w:r>
            <w:r w:rsidRPr="00680F98">
              <w:rPr>
                <w:rFonts w:ascii="Times New Roman" w:hAnsi="Times New Roman" w:cs="Times New Roman"/>
                <w:bCs/>
                <w:sz w:val="24"/>
                <w:szCs w:val="24"/>
                <w:lang w:bidi="en-US"/>
              </w:rPr>
              <w:t>-R</w:t>
            </w:r>
          </w:p>
        </w:tc>
        <w:tc>
          <w:tcPr>
            <w:tcW w:w="3894" w:type="dxa"/>
            <w:tcBorders>
              <w:right w:val="nil"/>
            </w:tcBorders>
            <w:shd w:val="clear" w:color="auto" w:fill="auto"/>
          </w:tcPr>
          <w:p w14:paraId="4D475227" w14:textId="77777777" w:rsidR="009C3FE4" w:rsidRPr="00680F98" w:rsidRDefault="009C3FE4" w:rsidP="002F3DCB">
            <w:pPr>
              <w:rPr>
                <w:rFonts w:ascii="Times New Roman" w:hAnsi="Times New Roman" w:cs="Times New Roman"/>
                <w:bCs/>
                <w:sz w:val="24"/>
                <w:szCs w:val="24"/>
                <w:lang w:bidi="en-US"/>
              </w:rPr>
            </w:pPr>
            <w:r w:rsidRPr="00680F98">
              <w:rPr>
                <w:rFonts w:ascii="Times New Roman" w:hAnsi="Times New Roman" w:cs="Times New Roman"/>
                <w:bCs/>
                <w:sz w:val="24"/>
                <w:szCs w:val="24"/>
                <w:lang w:bidi="en-US"/>
              </w:rPr>
              <w:t>AACGATTCACGAATTTGCGT</w:t>
            </w:r>
          </w:p>
        </w:tc>
      </w:tr>
    </w:tbl>
    <w:p w14:paraId="3943309B" w14:textId="77777777" w:rsidR="009C3FE4" w:rsidRPr="00680F98" w:rsidRDefault="009C3FE4" w:rsidP="009C3FE4">
      <w:pPr>
        <w:rPr>
          <w:rFonts w:ascii="Times New Roman" w:hAnsi="Times New Roman" w:cs="Times New Roman"/>
          <w:sz w:val="24"/>
          <w:szCs w:val="24"/>
        </w:rPr>
      </w:pPr>
    </w:p>
    <w:p w14:paraId="61AC89B1" w14:textId="77777777" w:rsidR="009C3FE4" w:rsidRPr="00680F98" w:rsidRDefault="009C3FE4" w:rsidP="009C3FE4">
      <w:pPr>
        <w:rPr>
          <w:rFonts w:ascii="Times New Roman" w:hAnsi="Times New Roman" w:cs="Times New Roman"/>
          <w:b/>
          <w:bCs/>
          <w:sz w:val="24"/>
          <w:szCs w:val="24"/>
        </w:rPr>
      </w:pPr>
    </w:p>
    <w:p w14:paraId="332B2DE8" w14:textId="77777777" w:rsidR="009C3FE4" w:rsidRPr="00680F98" w:rsidRDefault="009C3FE4" w:rsidP="009C3FE4">
      <w:pPr>
        <w:rPr>
          <w:rFonts w:ascii="Times New Roman" w:hAnsi="Times New Roman" w:cs="Times New Roman"/>
          <w:sz w:val="24"/>
          <w:szCs w:val="24"/>
        </w:rPr>
      </w:pPr>
    </w:p>
    <w:p w14:paraId="1A8CF89F" w14:textId="77777777" w:rsidR="009C3FE4" w:rsidRPr="00680F98" w:rsidRDefault="009C3FE4" w:rsidP="009C3FE4">
      <w:pPr>
        <w:rPr>
          <w:rFonts w:ascii="Times New Roman" w:hAnsi="Times New Roman" w:cs="Times New Roman"/>
          <w:sz w:val="24"/>
          <w:szCs w:val="24"/>
        </w:rPr>
      </w:pPr>
    </w:p>
    <w:p w14:paraId="2D2AAF59" w14:textId="77777777" w:rsidR="009C3FE4" w:rsidRPr="00680F98" w:rsidRDefault="009C3FE4" w:rsidP="009C3FE4">
      <w:pPr>
        <w:rPr>
          <w:rFonts w:ascii="Times New Roman" w:hAnsi="Times New Roman" w:cs="Times New Roman"/>
          <w:sz w:val="24"/>
          <w:szCs w:val="24"/>
        </w:rPr>
      </w:pPr>
    </w:p>
    <w:p w14:paraId="5995BD07" w14:textId="77777777" w:rsidR="009C3FE4" w:rsidRPr="00680F98" w:rsidRDefault="009C3FE4" w:rsidP="009C3FE4">
      <w:pPr>
        <w:rPr>
          <w:rFonts w:ascii="Times New Roman" w:hAnsi="Times New Roman" w:cs="Times New Roman"/>
          <w:sz w:val="24"/>
          <w:szCs w:val="24"/>
        </w:rPr>
      </w:pPr>
    </w:p>
    <w:p w14:paraId="60818B42" w14:textId="77777777" w:rsidR="009C3FE4" w:rsidRPr="00680F98" w:rsidRDefault="009C3FE4" w:rsidP="009C3FE4">
      <w:pPr>
        <w:rPr>
          <w:rFonts w:ascii="Times New Roman" w:hAnsi="Times New Roman" w:cs="Times New Roman"/>
          <w:sz w:val="24"/>
          <w:szCs w:val="24"/>
        </w:rPr>
      </w:pPr>
    </w:p>
    <w:p w14:paraId="64C85B62" w14:textId="77777777" w:rsidR="009C3FE4" w:rsidRPr="00680F98" w:rsidRDefault="009C3FE4" w:rsidP="009C3FE4">
      <w:pPr>
        <w:rPr>
          <w:rFonts w:ascii="Times New Roman" w:hAnsi="Times New Roman" w:cs="Times New Roman"/>
          <w:sz w:val="24"/>
          <w:szCs w:val="24"/>
        </w:rPr>
      </w:pPr>
    </w:p>
    <w:p w14:paraId="7566BAD4" w14:textId="77777777" w:rsidR="009C3FE4" w:rsidRDefault="009C3FE4" w:rsidP="009C3FE4">
      <w:pPr>
        <w:rPr>
          <w:rFonts w:ascii="Times New Roman" w:hAnsi="Times New Roman" w:cs="Times New Roman"/>
          <w:sz w:val="24"/>
          <w:szCs w:val="24"/>
        </w:rPr>
      </w:pPr>
    </w:p>
    <w:p w14:paraId="203D04D3" w14:textId="77777777" w:rsidR="009C3FE4" w:rsidRDefault="009C3FE4" w:rsidP="009C3FE4">
      <w:pPr>
        <w:rPr>
          <w:rFonts w:ascii="Times New Roman" w:hAnsi="Times New Roman" w:cs="Times New Roman"/>
          <w:sz w:val="24"/>
          <w:szCs w:val="24"/>
        </w:rPr>
      </w:pPr>
    </w:p>
    <w:p w14:paraId="096404AE" w14:textId="77777777" w:rsidR="009C3FE4" w:rsidRDefault="009C3FE4" w:rsidP="009C3FE4">
      <w:pPr>
        <w:rPr>
          <w:rFonts w:ascii="Times New Roman" w:hAnsi="Times New Roman" w:cs="Times New Roman"/>
          <w:sz w:val="24"/>
          <w:szCs w:val="24"/>
        </w:rPr>
      </w:pPr>
    </w:p>
    <w:p w14:paraId="28F692B5" w14:textId="77777777" w:rsidR="009C3FE4" w:rsidRDefault="009C3FE4" w:rsidP="009C3FE4">
      <w:pPr>
        <w:rPr>
          <w:rFonts w:ascii="Times New Roman" w:hAnsi="Times New Roman" w:cs="Times New Roman"/>
          <w:sz w:val="24"/>
          <w:szCs w:val="24"/>
        </w:rPr>
      </w:pPr>
    </w:p>
    <w:p w14:paraId="122878B3" w14:textId="77777777" w:rsidR="009C3FE4" w:rsidRPr="00680F98" w:rsidRDefault="009C3FE4" w:rsidP="009C3FE4">
      <w:pPr>
        <w:rPr>
          <w:rFonts w:ascii="Times New Roman" w:hAnsi="Times New Roman" w:cs="Times New Roman"/>
          <w:sz w:val="24"/>
          <w:szCs w:val="24"/>
        </w:rPr>
      </w:pPr>
    </w:p>
    <w:p w14:paraId="011A5D5E" w14:textId="77777777" w:rsidR="009C3FE4" w:rsidRPr="00680F98" w:rsidRDefault="009C3FE4" w:rsidP="009C3FE4">
      <w:pPr>
        <w:rPr>
          <w:rFonts w:ascii="Times New Roman" w:hAnsi="Times New Roman" w:cs="Times New Roman"/>
          <w:sz w:val="24"/>
          <w:szCs w:val="24"/>
        </w:rPr>
      </w:pPr>
    </w:p>
    <w:p w14:paraId="6B7C867C" w14:textId="77777777" w:rsidR="009C3FE4" w:rsidRPr="00680F98" w:rsidRDefault="009C3FE4" w:rsidP="009C3FE4">
      <w:pPr>
        <w:rPr>
          <w:rFonts w:ascii="Times New Roman" w:hAnsi="Times New Roman" w:cs="Times New Roman"/>
          <w:sz w:val="24"/>
          <w:szCs w:val="24"/>
        </w:rPr>
      </w:pPr>
    </w:p>
    <w:p w14:paraId="23402AC0" w14:textId="77777777" w:rsidR="009C3FE4" w:rsidRPr="00680F98" w:rsidRDefault="009C3FE4" w:rsidP="009C3FE4">
      <w:pPr>
        <w:rPr>
          <w:rFonts w:ascii="Times New Roman" w:hAnsi="Times New Roman" w:cs="Times New Roman"/>
          <w:sz w:val="24"/>
          <w:szCs w:val="24"/>
        </w:rPr>
      </w:pPr>
    </w:p>
    <w:p w14:paraId="55BB18CB" w14:textId="38768035" w:rsidR="008949C9" w:rsidRPr="00680F98" w:rsidRDefault="00BB4606" w:rsidP="008949C9">
      <w:pPr>
        <w:rPr>
          <w:rFonts w:ascii="Times New Roman" w:hAnsi="Times New Roman" w:cs="Times New Roman"/>
          <w:b/>
          <w:sz w:val="24"/>
          <w:szCs w:val="24"/>
          <w:lang w:bidi="en-US"/>
        </w:rPr>
      </w:pPr>
      <w:r w:rsidRPr="00680F98">
        <w:rPr>
          <w:rFonts w:eastAsia="宋体"/>
          <w:noProof/>
          <w:szCs w:val="20"/>
          <w:lang w:eastAsia="en-US"/>
        </w:rPr>
        <w:lastRenderedPageBreak/>
        <w:drawing>
          <wp:anchor distT="0" distB="0" distL="114300" distR="114300" simplePos="0" relativeHeight="251659264" behindDoc="0" locked="0" layoutInCell="1" allowOverlap="1" wp14:anchorId="35214F37" wp14:editId="59E8C247">
            <wp:simplePos x="0" y="0"/>
            <wp:positionH relativeFrom="margin">
              <wp:posOffset>0</wp:posOffset>
            </wp:positionH>
            <wp:positionV relativeFrom="paragraph">
              <wp:posOffset>208915</wp:posOffset>
            </wp:positionV>
            <wp:extent cx="4739005" cy="6910705"/>
            <wp:effectExtent l="0" t="0" r="4445" b="4445"/>
            <wp:wrapTopAndBottom/>
            <wp:docPr id="153234057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2340571" name="图片 1532340571"/>
                    <pic:cNvPicPr/>
                  </pic:nvPicPr>
                  <pic:blipFill>
                    <a:blip r:embed="rId7" cstate="print">
                      <a:extLst>
                        <a:ext uri="{28A0092B-C50C-407E-A947-70E740481C1C}">
                          <a14:useLocalDpi xmlns:a14="http://schemas.microsoft.com/office/drawing/2010/main" val="0"/>
                        </a:ext>
                      </a:extLst>
                    </a:blip>
                    <a:stretch>
                      <a:fillRect/>
                    </a:stretch>
                  </pic:blipFill>
                  <pic:spPr>
                    <a:xfrm>
                      <a:off x="0" y="0"/>
                      <a:ext cx="4739005" cy="6910705"/>
                    </a:xfrm>
                    <a:prstGeom prst="rect">
                      <a:avLst/>
                    </a:prstGeom>
                  </pic:spPr>
                </pic:pic>
              </a:graphicData>
            </a:graphic>
            <wp14:sizeRelH relativeFrom="margin">
              <wp14:pctWidth>0</wp14:pctWidth>
            </wp14:sizeRelH>
            <wp14:sizeRelV relativeFrom="margin">
              <wp14:pctHeight>0</wp14:pctHeight>
            </wp14:sizeRelV>
          </wp:anchor>
        </w:drawing>
      </w:r>
    </w:p>
    <w:bookmarkEnd w:id="30"/>
    <w:p w14:paraId="05B30D2D" w14:textId="6F9988B6" w:rsidR="008949C9" w:rsidRPr="00680F98" w:rsidRDefault="00E218A4" w:rsidP="008949C9">
      <w:pPr>
        <w:rPr>
          <w:rFonts w:ascii="Times New Roman" w:hAnsi="Times New Roman" w:cs="Times New Roman"/>
          <w:bCs/>
          <w:sz w:val="24"/>
          <w:szCs w:val="24"/>
          <w:lang w:bidi="en-US"/>
        </w:rPr>
      </w:pPr>
      <w:r w:rsidRPr="00680F98">
        <w:rPr>
          <w:rFonts w:ascii="Times New Roman" w:hAnsi="Times New Roman" w:cs="Times New Roman"/>
          <w:b/>
          <w:sz w:val="24"/>
          <w:szCs w:val="24"/>
          <w:lang w:bidi="en-US"/>
        </w:rPr>
        <w:t>Figure-</w:t>
      </w:r>
      <w:r w:rsidR="008949C9" w:rsidRPr="00680F98">
        <w:rPr>
          <w:rFonts w:ascii="Times New Roman" w:hAnsi="Times New Roman" w:cs="Times New Roman"/>
          <w:b/>
          <w:sz w:val="24"/>
          <w:szCs w:val="24"/>
          <w:lang w:bidi="en-US"/>
        </w:rPr>
        <w:t>1</w:t>
      </w:r>
      <w:r w:rsidRPr="00680F98">
        <w:rPr>
          <w:rFonts w:ascii="Times New Roman" w:hAnsi="Times New Roman" w:cs="Times New Roman"/>
          <w:b/>
          <w:sz w:val="24"/>
          <w:szCs w:val="24"/>
          <w:lang w:bidi="en-US"/>
        </w:rPr>
        <w:t>:</w:t>
      </w:r>
      <w:r w:rsidR="008949C9" w:rsidRPr="00680F98">
        <w:rPr>
          <w:rFonts w:ascii="Times New Roman" w:hAnsi="Times New Roman" w:cs="Times New Roman"/>
          <w:b/>
          <w:sz w:val="24"/>
          <w:szCs w:val="24"/>
          <w:lang w:bidi="en-US"/>
        </w:rPr>
        <w:t xml:space="preserve"> </w:t>
      </w:r>
      <w:r w:rsidR="008949C9" w:rsidRPr="00680F98">
        <w:rPr>
          <w:rFonts w:ascii="Times New Roman" w:hAnsi="Times New Roman" w:cs="Times New Roman"/>
          <w:b/>
          <w:bCs/>
          <w:sz w:val="24"/>
          <w:szCs w:val="24"/>
          <w:lang w:bidi="en-US"/>
        </w:rPr>
        <w:t>DNAJC3-AS1 expression’s suppression inhibiting HGC-27’s migration, apoptosis inhabitation, and proliferation</w:t>
      </w:r>
      <w:bookmarkStart w:id="31" w:name="_Hlk127449253"/>
      <w:r w:rsidR="008949C9" w:rsidRPr="00680F98">
        <w:rPr>
          <w:rFonts w:ascii="Times New Roman" w:hAnsi="Times New Roman" w:cs="Times New Roman"/>
          <w:bCs/>
          <w:sz w:val="24"/>
          <w:szCs w:val="24"/>
          <w:lang w:bidi="en-US"/>
        </w:rPr>
        <w:t>.</w:t>
      </w:r>
      <w:r w:rsidRPr="00680F98">
        <w:rPr>
          <w:rFonts w:ascii="Times New Roman" w:hAnsi="Times New Roman" w:cs="Times New Roman"/>
          <w:bCs/>
          <w:sz w:val="24"/>
          <w:szCs w:val="24"/>
          <w:lang w:bidi="en-US"/>
        </w:rPr>
        <w:t xml:space="preserve"> </w:t>
      </w:r>
      <w:r w:rsidR="008949C9" w:rsidRPr="00680F98">
        <w:rPr>
          <w:rFonts w:ascii="Times New Roman" w:hAnsi="Times New Roman" w:cs="Times New Roman"/>
          <w:b/>
          <w:sz w:val="24"/>
          <w:szCs w:val="24"/>
          <w:lang w:bidi="en-US"/>
        </w:rPr>
        <w:t>(A)</w:t>
      </w:r>
      <w:r w:rsidR="008949C9" w:rsidRPr="00680F98">
        <w:rPr>
          <w:rFonts w:ascii="Times New Roman" w:hAnsi="Times New Roman" w:cs="Times New Roman"/>
          <w:sz w:val="24"/>
          <w:szCs w:val="24"/>
          <w:lang w:bidi="en-US"/>
        </w:rPr>
        <w:t xml:space="preserve"> RT-qPCR was conducted to detect the transfection efficiency of sh-DNAJC3-AS1. </w:t>
      </w:r>
      <w:r w:rsidR="008949C9" w:rsidRPr="00680F98">
        <w:rPr>
          <w:rFonts w:ascii="Times New Roman" w:hAnsi="Times New Roman" w:cs="Times New Roman"/>
          <w:b/>
          <w:sz w:val="24"/>
          <w:szCs w:val="24"/>
          <w:lang w:bidi="en-US"/>
        </w:rPr>
        <w:t>(B)</w:t>
      </w:r>
      <w:r w:rsidR="008949C9" w:rsidRPr="00680F98">
        <w:rPr>
          <w:rFonts w:ascii="Times New Roman" w:hAnsi="Times New Roman" w:cs="Times New Roman"/>
          <w:sz w:val="24"/>
          <w:szCs w:val="24"/>
          <w:lang w:bidi="en-US"/>
        </w:rPr>
        <w:t xml:space="preserve"> CCK-8 was used to detected the proliferation of cells; </w:t>
      </w:r>
      <w:r w:rsidR="008949C9" w:rsidRPr="00680F98">
        <w:rPr>
          <w:rFonts w:ascii="Times New Roman" w:hAnsi="Times New Roman" w:cs="Times New Roman"/>
          <w:b/>
          <w:sz w:val="24"/>
          <w:szCs w:val="24"/>
          <w:lang w:bidi="en-US"/>
        </w:rPr>
        <w:t>(C-F)</w:t>
      </w:r>
      <w:r w:rsidR="008949C9" w:rsidRPr="00680F98">
        <w:rPr>
          <w:rFonts w:ascii="Times New Roman" w:hAnsi="Times New Roman" w:cs="Times New Roman"/>
          <w:sz w:val="24"/>
          <w:szCs w:val="24"/>
          <w:lang w:bidi="en-US"/>
        </w:rPr>
        <w:t xml:space="preserve"> Flow cytometry was used to detect the cell cycle and apoptosis ratio. </w:t>
      </w:r>
      <w:r w:rsidR="008949C9" w:rsidRPr="00680F98">
        <w:rPr>
          <w:rFonts w:ascii="Times New Roman" w:hAnsi="Times New Roman" w:cs="Times New Roman"/>
          <w:b/>
          <w:sz w:val="24"/>
          <w:szCs w:val="24"/>
          <w:lang w:bidi="en-US"/>
        </w:rPr>
        <w:t>(G-H)</w:t>
      </w:r>
      <w:r w:rsidR="008949C9" w:rsidRPr="00680F98">
        <w:rPr>
          <w:rFonts w:ascii="Times New Roman" w:hAnsi="Times New Roman" w:cs="Times New Roman"/>
          <w:sz w:val="24"/>
          <w:szCs w:val="24"/>
          <w:lang w:bidi="en-US"/>
        </w:rPr>
        <w:t xml:space="preserve"> the expression of caspase3 was detected by immunofluorescence. </w:t>
      </w:r>
      <w:r w:rsidR="008949C9" w:rsidRPr="00680F98">
        <w:rPr>
          <w:rFonts w:ascii="Times New Roman" w:hAnsi="Times New Roman" w:cs="Times New Roman"/>
          <w:b/>
          <w:sz w:val="24"/>
          <w:szCs w:val="24"/>
          <w:lang w:bidi="en-US"/>
        </w:rPr>
        <w:t>(I-L)</w:t>
      </w:r>
      <w:r w:rsidR="008949C9" w:rsidRPr="00680F98">
        <w:rPr>
          <w:rFonts w:ascii="Times New Roman" w:hAnsi="Times New Roman" w:cs="Times New Roman"/>
          <w:sz w:val="24"/>
          <w:szCs w:val="24"/>
          <w:lang w:bidi="en-US"/>
        </w:rPr>
        <w:t xml:space="preserve"> The migration and invasion ability were detected by wound-healing assay and </w:t>
      </w:r>
      <w:proofErr w:type="spellStart"/>
      <w:r w:rsidR="008949C9" w:rsidRPr="00680F98">
        <w:rPr>
          <w:rFonts w:ascii="Times New Roman" w:hAnsi="Times New Roman" w:cs="Times New Roman"/>
          <w:sz w:val="24"/>
          <w:szCs w:val="24"/>
          <w:lang w:bidi="en-US"/>
        </w:rPr>
        <w:t>Transwell</w:t>
      </w:r>
      <w:proofErr w:type="spellEnd"/>
      <w:r w:rsidR="008949C9" w:rsidRPr="00680F98">
        <w:rPr>
          <w:rFonts w:ascii="Times New Roman" w:hAnsi="Times New Roman" w:cs="Times New Roman"/>
          <w:sz w:val="24"/>
          <w:szCs w:val="24"/>
          <w:lang w:bidi="en-US"/>
        </w:rPr>
        <w:t xml:space="preserve"> assay. Error bars represent SD. Lines stands for the comparison between two groups. *, </w:t>
      </w:r>
      <w:r w:rsidR="008949C9" w:rsidRPr="00680F98">
        <w:rPr>
          <w:rFonts w:ascii="Times New Roman" w:hAnsi="Times New Roman" w:cs="Times New Roman"/>
          <w:i/>
          <w:iCs/>
          <w:sz w:val="24"/>
          <w:szCs w:val="24"/>
          <w:lang w:bidi="en-US"/>
        </w:rPr>
        <w:t>p</w:t>
      </w:r>
      <w:r w:rsidR="008949C9" w:rsidRPr="00680F98">
        <w:rPr>
          <w:rFonts w:ascii="Times New Roman" w:hAnsi="Times New Roman" w:cs="Times New Roman"/>
          <w:sz w:val="24"/>
          <w:szCs w:val="24"/>
          <w:lang w:bidi="en-US"/>
        </w:rPr>
        <w:t xml:space="preserve"> &lt; 0.05; **, </w:t>
      </w:r>
      <w:r w:rsidR="008949C9" w:rsidRPr="00680F98">
        <w:rPr>
          <w:rFonts w:ascii="Times New Roman" w:hAnsi="Times New Roman" w:cs="Times New Roman"/>
          <w:i/>
          <w:iCs/>
          <w:sz w:val="24"/>
          <w:szCs w:val="24"/>
          <w:lang w:bidi="en-US"/>
        </w:rPr>
        <w:t xml:space="preserve">p </w:t>
      </w:r>
      <w:r w:rsidR="008949C9" w:rsidRPr="00680F98">
        <w:rPr>
          <w:rFonts w:ascii="Times New Roman" w:hAnsi="Times New Roman" w:cs="Times New Roman"/>
          <w:sz w:val="24"/>
          <w:szCs w:val="24"/>
          <w:lang w:bidi="en-US"/>
        </w:rPr>
        <w:t xml:space="preserve">&lt; 0.01; ***, </w:t>
      </w:r>
      <w:r w:rsidR="008949C9" w:rsidRPr="00680F98">
        <w:rPr>
          <w:rFonts w:ascii="Times New Roman" w:hAnsi="Times New Roman" w:cs="Times New Roman"/>
          <w:i/>
          <w:iCs/>
          <w:sz w:val="24"/>
          <w:szCs w:val="24"/>
          <w:lang w:bidi="en-US"/>
        </w:rPr>
        <w:t>p</w:t>
      </w:r>
      <w:r w:rsidR="008949C9" w:rsidRPr="00680F98">
        <w:rPr>
          <w:rFonts w:ascii="Times New Roman" w:hAnsi="Times New Roman" w:cs="Times New Roman"/>
          <w:sz w:val="24"/>
          <w:szCs w:val="24"/>
          <w:lang w:bidi="en-US"/>
        </w:rPr>
        <w:t xml:space="preserve"> &lt; 0.001; ****, </w:t>
      </w:r>
      <w:r w:rsidR="008949C9" w:rsidRPr="00680F98">
        <w:rPr>
          <w:rFonts w:ascii="Times New Roman" w:hAnsi="Times New Roman" w:cs="Times New Roman"/>
          <w:i/>
          <w:iCs/>
          <w:sz w:val="24"/>
          <w:szCs w:val="24"/>
          <w:lang w:bidi="en-US"/>
        </w:rPr>
        <w:t>p</w:t>
      </w:r>
      <w:r w:rsidR="008949C9" w:rsidRPr="00680F98">
        <w:rPr>
          <w:rFonts w:ascii="Times New Roman" w:hAnsi="Times New Roman" w:cs="Times New Roman"/>
          <w:sz w:val="24"/>
          <w:szCs w:val="24"/>
          <w:lang w:bidi="en-US"/>
        </w:rPr>
        <w:t xml:space="preserve"> &lt; 0.0001.</w:t>
      </w:r>
    </w:p>
    <w:bookmarkEnd w:id="31"/>
    <w:p w14:paraId="2EB56EE8" w14:textId="7CB59F48" w:rsidR="008949C9" w:rsidRPr="00680F98" w:rsidRDefault="00BB4606" w:rsidP="008949C9">
      <w:pPr>
        <w:rPr>
          <w:rFonts w:ascii="Times New Roman" w:hAnsi="Times New Roman" w:cs="Times New Roman"/>
          <w:b/>
          <w:sz w:val="24"/>
          <w:szCs w:val="24"/>
          <w:lang w:bidi="en-US"/>
        </w:rPr>
      </w:pPr>
      <w:r w:rsidRPr="00680F98">
        <w:rPr>
          <w:rFonts w:eastAsia="宋体"/>
          <w:noProof/>
          <w:szCs w:val="20"/>
          <w:lang w:eastAsia="en-US"/>
        </w:rPr>
        <w:lastRenderedPageBreak/>
        <w:drawing>
          <wp:anchor distT="0" distB="0" distL="114300" distR="114300" simplePos="0" relativeHeight="251661312" behindDoc="0" locked="0" layoutInCell="1" allowOverlap="1" wp14:anchorId="5EAC79CD" wp14:editId="19C99600">
            <wp:simplePos x="0" y="0"/>
            <wp:positionH relativeFrom="column">
              <wp:posOffset>0</wp:posOffset>
            </wp:positionH>
            <wp:positionV relativeFrom="paragraph">
              <wp:posOffset>208915</wp:posOffset>
            </wp:positionV>
            <wp:extent cx="6188710" cy="4765675"/>
            <wp:effectExtent l="0" t="0" r="2540" b="0"/>
            <wp:wrapSquare wrapText="bothSides"/>
            <wp:docPr id="129320743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3207439" name="图片 1293207439"/>
                    <pic:cNvPicPr/>
                  </pic:nvPicPr>
                  <pic:blipFill>
                    <a:blip r:embed="rId8" cstate="print">
                      <a:extLst>
                        <a:ext uri="{28A0092B-C50C-407E-A947-70E740481C1C}">
                          <a14:useLocalDpi xmlns:a14="http://schemas.microsoft.com/office/drawing/2010/main" val="0"/>
                        </a:ext>
                      </a:extLst>
                    </a:blip>
                    <a:stretch>
                      <a:fillRect/>
                    </a:stretch>
                  </pic:blipFill>
                  <pic:spPr>
                    <a:xfrm>
                      <a:off x="0" y="0"/>
                      <a:ext cx="6188710" cy="4765675"/>
                    </a:xfrm>
                    <a:prstGeom prst="rect">
                      <a:avLst/>
                    </a:prstGeom>
                  </pic:spPr>
                </pic:pic>
              </a:graphicData>
            </a:graphic>
          </wp:anchor>
        </w:drawing>
      </w:r>
    </w:p>
    <w:p w14:paraId="016C89B6" w14:textId="77777777" w:rsidR="008949C9" w:rsidRPr="00680F98" w:rsidRDefault="008949C9" w:rsidP="008949C9">
      <w:pPr>
        <w:rPr>
          <w:rFonts w:ascii="Times New Roman" w:hAnsi="Times New Roman" w:cs="Times New Roman"/>
          <w:b/>
          <w:sz w:val="24"/>
          <w:szCs w:val="24"/>
          <w:lang w:bidi="en-US"/>
        </w:rPr>
      </w:pPr>
    </w:p>
    <w:p w14:paraId="3BEBACE9" w14:textId="77777777" w:rsidR="008949C9" w:rsidRPr="00680F98" w:rsidRDefault="008949C9" w:rsidP="008949C9">
      <w:pPr>
        <w:rPr>
          <w:rFonts w:ascii="Times New Roman" w:hAnsi="Times New Roman" w:cs="Times New Roman"/>
          <w:b/>
          <w:sz w:val="24"/>
          <w:szCs w:val="24"/>
          <w:lang w:bidi="en-US"/>
        </w:rPr>
      </w:pPr>
    </w:p>
    <w:p w14:paraId="5B553D69" w14:textId="28C83561" w:rsidR="008949C9" w:rsidRPr="00680F98" w:rsidRDefault="008949C9" w:rsidP="008949C9">
      <w:pPr>
        <w:rPr>
          <w:rFonts w:ascii="Times New Roman" w:hAnsi="Times New Roman" w:cs="Times New Roman"/>
          <w:sz w:val="24"/>
          <w:szCs w:val="24"/>
        </w:rPr>
      </w:pPr>
    </w:p>
    <w:p w14:paraId="57E62670" w14:textId="77777777" w:rsidR="008949C9" w:rsidRPr="00680F98" w:rsidRDefault="008949C9" w:rsidP="008949C9">
      <w:pPr>
        <w:rPr>
          <w:rFonts w:ascii="Times New Roman" w:hAnsi="Times New Roman" w:cs="Times New Roman"/>
          <w:sz w:val="24"/>
          <w:szCs w:val="24"/>
        </w:rPr>
      </w:pPr>
    </w:p>
    <w:p w14:paraId="6BA27F3E" w14:textId="77777777" w:rsidR="005974E7" w:rsidRPr="00680F98" w:rsidRDefault="005974E7" w:rsidP="008949C9">
      <w:pPr>
        <w:rPr>
          <w:rFonts w:ascii="Times New Roman" w:hAnsi="Times New Roman" w:cs="Times New Roman"/>
          <w:b/>
          <w:sz w:val="24"/>
          <w:szCs w:val="24"/>
          <w:lang w:bidi="en-US"/>
        </w:rPr>
      </w:pPr>
    </w:p>
    <w:p w14:paraId="54726366" w14:textId="77777777" w:rsidR="005974E7" w:rsidRPr="00680F98" w:rsidRDefault="005974E7" w:rsidP="008949C9">
      <w:pPr>
        <w:rPr>
          <w:rFonts w:ascii="Times New Roman" w:hAnsi="Times New Roman" w:cs="Times New Roman"/>
          <w:b/>
          <w:sz w:val="24"/>
          <w:szCs w:val="24"/>
          <w:lang w:bidi="en-US"/>
        </w:rPr>
      </w:pPr>
    </w:p>
    <w:p w14:paraId="1B32D9FC" w14:textId="77777777" w:rsidR="005974E7" w:rsidRPr="00680F98" w:rsidRDefault="005974E7" w:rsidP="008949C9">
      <w:pPr>
        <w:rPr>
          <w:rFonts w:ascii="Times New Roman" w:hAnsi="Times New Roman" w:cs="Times New Roman"/>
          <w:b/>
          <w:sz w:val="24"/>
          <w:szCs w:val="24"/>
          <w:lang w:bidi="en-US"/>
        </w:rPr>
      </w:pPr>
    </w:p>
    <w:p w14:paraId="144C622E" w14:textId="77777777" w:rsidR="005974E7" w:rsidRPr="00680F98" w:rsidRDefault="005974E7" w:rsidP="008949C9">
      <w:pPr>
        <w:rPr>
          <w:rFonts w:ascii="Times New Roman" w:hAnsi="Times New Roman" w:cs="Times New Roman"/>
          <w:b/>
          <w:sz w:val="24"/>
          <w:szCs w:val="24"/>
          <w:lang w:bidi="en-US"/>
        </w:rPr>
      </w:pPr>
    </w:p>
    <w:p w14:paraId="30DDA339" w14:textId="77777777" w:rsidR="005974E7" w:rsidRPr="00680F98" w:rsidRDefault="005974E7" w:rsidP="008949C9">
      <w:pPr>
        <w:rPr>
          <w:rFonts w:ascii="Times New Roman" w:hAnsi="Times New Roman" w:cs="Times New Roman"/>
          <w:b/>
          <w:sz w:val="24"/>
          <w:szCs w:val="24"/>
          <w:lang w:bidi="en-US"/>
        </w:rPr>
      </w:pPr>
    </w:p>
    <w:p w14:paraId="6AC687E5" w14:textId="77777777" w:rsidR="005974E7" w:rsidRPr="00680F98" w:rsidRDefault="005974E7" w:rsidP="008949C9">
      <w:pPr>
        <w:rPr>
          <w:rFonts w:ascii="Times New Roman" w:hAnsi="Times New Roman" w:cs="Times New Roman"/>
          <w:b/>
          <w:sz w:val="24"/>
          <w:szCs w:val="24"/>
          <w:lang w:bidi="en-US"/>
        </w:rPr>
      </w:pPr>
    </w:p>
    <w:p w14:paraId="140AD650" w14:textId="77777777" w:rsidR="005974E7" w:rsidRPr="00680F98" w:rsidRDefault="005974E7" w:rsidP="008949C9">
      <w:pPr>
        <w:rPr>
          <w:rFonts w:ascii="Times New Roman" w:hAnsi="Times New Roman" w:cs="Times New Roman"/>
          <w:b/>
          <w:sz w:val="24"/>
          <w:szCs w:val="24"/>
          <w:lang w:bidi="en-US"/>
        </w:rPr>
      </w:pPr>
    </w:p>
    <w:p w14:paraId="45D2051E" w14:textId="77777777" w:rsidR="005974E7" w:rsidRPr="00680F98" w:rsidRDefault="005974E7" w:rsidP="008949C9">
      <w:pPr>
        <w:rPr>
          <w:rFonts w:ascii="Times New Roman" w:hAnsi="Times New Roman" w:cs="Times New Roman"/>
          <w:b/>
          <w:sz w:val="24"/>
          <w:szCs w:val="24"/>
          <w:lang w:bidi="en-US"/>
        </w:rPr>
      </w:pPr>
    </w:p>
    <w:p w14:paraId="2BA585B1" w14:textId="77777777" w:rsidR="005974E7" w:rsidRPr="00680F98" w:rsidRDefault="005974E7" w:rsidP="008949C9">
      <w:pPr>
        <w:rPr>
          <w:rFonts w:ascii="Times New Roman" w:hAnsi="Times New Roman" w:cs="Times New Roman"/>
          <w:b/>
          <w:sz w:val="24"/>
          <w:szCs w:val="24"/>
          <w:lang w:bidi="en-US"/>
        </w:rPr>
      </w:pPr>
    </w:p>
    <w:p w14:paraId="774B2F8F" w14:textId="77777777" w:rsidR="005974E7" w:rsidRPr="00680F98" w:rsidRDefault="005974E7" w:rsidP="008949C9">
      <w:pPr>
        <w:rPr>
          <w:rFonts w:ascii="Times New Roman" w:hAnsi="Times New Roman" w:cs="Times New Roman"/>
          <w:b/>
          <w:sz w:val="24"/>
          <w:szCs w:val="24"/>
          <w:lang w:bidi="en-US"/>
        </w:rPr>
      </w:pPr>
    </w:p>
    <w:p w14:paraId="7517446A" w14:textId="77777777" w:rsidR="005974E7" w:rsidRPr="00680F98" w:rsidRDefault="005974E7" w:rsidP="008949C9">
      <w:pPr>
        <w:rPr>
          <w:rFonts w:ascii="Times New Roman" w:hAnsi="Times New Roman" w:cs="Times New Roman"/>
          <w:b/>
          <w:sz w:val="24"/>
          <w:szCs w:val="24"/>
          <w:lang w:bidi="en-US"/>
        </w:rPr>
      </w:pPr>
    </w:p>
    <w:p w14:paraId="263E6421" w14:textId="77777777" w:rsidR="005974E7" w:rsidRPr="00680F98" w:rsidRDefault="005974E7" w:rsidP="008949C9">
      <w:pPr>
        <w:rPr>
          <w:rFonts w:ascii="Times New Roman" w:hAnsi="Times New Roman" w:cs="Times New Roman"/>
          <w:b/>
          <w:sz w:val="24"/>
          <w:szCs w:val="24"/>
          <w:lang w:bidi="en-US"/>
        </w:rPr>
      </w:pPr>
    </w:p>
    <w:p w14:paraId="518F068B" w14:textId="77777777" w:rsidR="005974E7" w:rsidRPr="00680F98" w:rsidRDefault="005974E7" w:rsidP="008949C9">
      <w:pPr>
        <w:rPr>
          <w:rFonts w:ascii="Times New Roman" w:hAnsi="Times New Roman" w:cs="Times New Roman"/>
          <w:b/>
          <w:sz w:val="24"/>
          <w:szCs w:val="24"/>
          <w:lang w:bidi="en-US"/>
        </w:rPr>
      </w:pPr>
    </w:p>
    <w:p w14:paraId="316A21A3" w14:textId="77777777" w:rsidR="005974E7" w:rsidRPr="00680F98" w:rsidRDefault="005974E7" w:rsidP="008949C9">
      <w:pPr>
        <w:rPr>
          <w:rFonts w:ascii="Times New Roman" w:hAnsi="Times New Roman" w:cs="Times New Roman"/>
          <w:b/>
          <w:sz w:val="24"/>
          <w:szCs w:val="24"/>
          <w:lang w:bidi="en-US"/>
        </w:rPr>
      </w:pPr>
    </w:p>
    <w:p w14:paraId="5586FE96" w14:textId="77777777" w:rsidR="005974E7" w:rsidRPr="00680F98" w:rsidRDefault="005974E7" w:rsidP="008949C9">
      <w:pPr>
        <w:rPr>
          <w:rFonts w:ascii="Times New Roman" w:hAnsi="Times New Roman" w:cs="Times New Roman"/>
          <w:b/>
          <w:sz w:val="24"/>
          <w:szCs w:val="24"/>
          <w:lang w:bidi="en-US"/>
        </w:rPr>
      </w:pPr>
    </w:p>
    <w:p w14:paraId="3D5D5604" w14:textId="77777777" w:rsidR="005974E7" w:rsidRPr="00680F98" w:rsidRDefault="005974E7" w:rsidP="008949C9">
      <w:pPr>
        <w:rPr>
          <w:rFonts w:ascii="Times New Roman" w:hAnsi="Times New Roman" w:cs="Times New Roman"/>
          <w:b/>
          <w:sz w:val="24"/>
          <w:szCs w:val="24"/>
          <w:lang w:bidi="en-US"/>
        </w:rPr>
      </w:pPr>
    </w:p>
    <w:p w14:paraId="692ED74A" w14:textId="77777777" w:rsidR="005974E7" w:rsidRPr="00680F98" w:rsidRDefault="005974E7" w:rsidP="008949C9">
      <w:pPr>
        <w:rPr>
          <w:rFonts w:ascii="Times New Roman" w:hAnsi="Times New Roman" w:cs="Times New Roman"/>
          <w:b/>
          <w:sz w:val="24"/>
          <w:szCs w:val="24"/>
          <w:lang w:bidi="en-US"/>
        </w:rPr>
      </w:pPr>
    </w:p>
    <w:p w14:paraId="5410B649" w14:textId="77777777" w:rsidR="005974E7" w:rsidRPr="00680F98" w:rsidRDefault="005974E7" w:rsidP="008949C9">
      <w:pPr>
        <w:rPr>
          <w:rFonts w:ascii="Times New Roman" w:hAnsi="Times New Roman" w:cs="Times New Roman"/>
          <w:b/>
          <w:sz w:val="24"/>
          <w:szCs w:val="24"/>
          <w:lang w:bidi="en-US"/>
        </w:rPr>
      </w:pPr>
    </w:p>
    <w:p w14:paraId="183586DB" w14:textId="77777777" w:rsidR="005974E7" w:rsidRPr="00680F98" w:rsidRDefault="005974E7" w:rsidP="008949C9">
      <w:pPr>
        <w:rPr>
          <w:rFonts w:ascii="Times New Roman" w:hAnsi="Times New Roman" w:cs="Times New Roman"/>
          <w:b/>
          <w:sz w:val="24"/>
          <w:szCs w:val="24"/>
          <w:lang w:bidi="en-US"/>
        </w:rPr>
      </w:pPr>
    </w:p>
    <w:p w14:paraId="7C897E90" w14:textId="77777777" w:rsidR="005974E7" w:rsidRPr="00680F98" w:rsidRDefault="005974E7" w:rsidP="008949C9">
      <w:pPr>
        <w:rPr>
          <w:rFonts w:ascii="Times New Roman" w:hAnsi="Times New Roman" w:cs="Times New Roman"/>
          <w:b/>
          <w:sz w:val="24"/>
          <w:szCs w:val="24"/>
          <w:lang w:bidi="en-US"/>
        </w:rPr>
      </w:pPr>
    </w:p>
    <w:p w14:paraId="7021D77C" w14:textId="05F40F5B" w:rsidR="008949C9" w:rsidRPr="00680F98" w:rsidRDefault="00E84506" w:rsidP="008949C9">
      <w:pPr>
        <w:rPr>
          <w:rFonts w:ascii="Times New Roman" w:hAnsi="Times New Roman" w:cs="Times New Roman"/>
          <w:bCs/>
          <w:sz w:val="24"/>
          <w:szCs w:val="24"/>
          <w:lang w:bidi="en-US"/>
        </w:rPr>
      </w:pPr>
      <w:r w:rsidRPr="00680F98">
        <w:rPr>
          <w:rFonts w:ascii="Times New Roman" w:hAnsi="Times New Roman" w:cs="Times New Roman"/>
          <w:b/>
          <w:sz w:val="24"/>
          <w:szCs w:val="24"/>
          <w:lang w:bidi="en-US"/>
        </w:rPr>
        <w:t>Figure-</w:t>
      </w:r>
      <w:r w:rsidR="008949C9" w:rsidRPr="00680F98">
        <w:rPr>
          <w:rFonts w:ascii="Times New Roman" w:hAnsi="Times New Roman" w:cs="Times New Roman"/>
          <w:b/>
          <w:sz w:val="24"/>
          <w:szCs w:val="24"/>
          <w:lang w:bidi="en-US"/>
        </w:rPr>
        <w:t>2</w:t>
      </w:r>
      <w:r w:rsidRPr="00680F98">
        <w:rPr>
          <w:rFonts w:ascii="Times New Roman" w:hAnsi="Times New Roman" w:cs="Times New Roman"/>
          <w:b/>
          <w:sz w:val="24"/>
          <w:szCs w:val="24"/>
          <w:lang w:bidi="en-US"/>
        </w:rPr>
        <w:t>:</w:t>
      </w:r>
      <w:r w:rsidR="008949C9" w:rsidRPr="00680F98">
        <w:rPr>
          <w:rFonts w:ascii="Times New Roman" w:hAnsi="Times New Roman" w:cs="Times New Roman"/>
          <w:b/>
          <w:sz w:val="24"/>
          <w:szCs w:val="24"/>
          <w:lang w:bidi="en-US"/>
        </w:rPr>
        <w:t xml:space="preserve"> </w:t>
      </w:r>
      <w:bookmarkStart w:id="32" w:name="_Hlk128043002"/>
      <w:bookmarkStart w:id="33" w:name="_Hlk127448911"/>
      <w:r w:rsidR="008949C9" w:rsidRPr="00680F98">
        <w:rPr>
          <w:rFonts w:ascii="Times New Roman" w:hAnsi="Times New Roman" w:cs="Times New Roman"/>
          <w:b/>
          <w:bCs/>
          <w:sz w:val="24"/>
          <w:szCs w:val="24"/>
          <w:lang w:bidi="en-US"/>
        </w:rPr>
        <w:t>LncDNAJC3-AS1</w:t>
      </w:r>
      <w:bookmarkEnd w:id="32"/>
      <w:r w:rsidR="008949C9" w:rsidRPr="00680F98">
        <w:rPr>
          <w:rFonts w:ascii="Times New Roman" w:hAnsi="Times New Roman" w:cs="Times New Roman"/>
          <w:b/>
          <w:bCs/>
          <w:sz w:val="24"/>
          <w:szCs w:val="24"/>
          <w:lang w:bidi="en-US"/>
        </w:rPr>
        <w:t xml:space="preserve"> </w:t>
      </w:r>
      <w:bookmarkEnd w:id="33"/>
      <w:r w:rsidR="008949C9" w:rsidRPr="00680F98">
        <w:rPr>
          <w:rFonts w:ascii="Times New Roman" w:hAnsi="Times New Roman" w:cs="Times New Roman"/>
          <w:b/>
          <w:bCs/>
          <w:sz w:val="24"/>
          <w:szCs w:val="24"/>
          <w:lang w:bidi="en-US"/>
        </w:rPr>
        <w:t xml:space="preserve">involving </w:t>
      </w:r>
      <w:bookmarkStart w:id="34" w:name="_Hlk128042912"/>
      <w:r w:rsidR="008949C9" w:rsidRPr="00680F98">
        <w:rPr>
          <w:rFonts w:ascii="Times New Roman" w:hAnsi="Times New Roman" w:cs="Times New Roman"/>
          <w:b/>
          <w:bCs/>
          <w:sz w:val="24"/>
          <w:szCs w:val="24"/>
          <w:lang w:bidi="en-US"/>
        </w:rPr>
        <w:t>miR-576-5p</w:t>
      </w:r>
      <w:bookmarkEnd w:id="34"/>
      <w:r w:rsidR="008949C9" w:rsidRPr="00680F98">
        <w:rPr>
          <w:rFonts w:ascii="Times New Roman" w:hAnsi="Times New Roman" w:cs="Times New Roman"/>
          <w:b/>
          <w:bCs/>
          <w:sz w:val="24"/>
          <w:szCs w:val="24"/>
          <w:lang w:bidi="en-US"/>
        </w:rPr>
        <w:t xml:space="preserve"> to regulate SSBP2</w:t>
      </w:r>
      <w:r w:rsidR="008949C9" w:rsidRPr="00680F98">
        <w:rPr>
          <w:rFonts w:ascii="Times New Roman" w:hAnsi="Times New Roman" w:cs="Times New Roman"/>
          <w:bCs/>
          <w:sz w:val="24"/>
          <w:szCs w:val="24"/>
          <w:lang w:bidi="en-US"/>
        </w:rPr>
        <w:t xml:space="preserve">. </w:t>
      </w:r>
      <w:r w:rsidR="008949C9" w:rsidRPr="00680F98">
        <w:rPr>
          <w:rFonts w:ascii="Times New Roman" w:hAnsi="Times New Roman" w:cs="Times New Roman"/>
          <w:b/>
          <w:bCs/>
          <w:sz w:val="24"/>
          <w:szCs w:val="24"/>
          <w:lang w:bidi="en-US"/>
        </w:rPr>
        <w:t xml:space="preserve">(A) </w:t>
      </w:r>
      <w:r w:rsidR="008949C9" w:rsidRPr="00680F98">
        <w:rPr>
          <w:rFonts w:ascii="Times New Roman" w:hAnsi="Times New Roman" w:cs="Times New Roman"/>
          <w:bCs/>
          <w:sz w:val="24"/>
          <w:szCs w:val="24"/>
          <w:lang w:bidi="en-US"/>
        </w:rPr>
        <w:t>Database prediction of hsa-miR-576-5p targeting sites with LncDNAJC3-AS1 and validation of the targeting relationship by dual luciferase;</w:t>
      </w:r>
      <w:r w:rsidR="008949C9" w:rsidRPr="00680F98">
        <w:rPr>
          <w:rFonts w:ascii="Times New Roman" w:hAnsi="Times New Roman" w:cs="Times New Roman"/>
          <w:b/>
          <w:bCs/>
          <w:sz w:val="24"/>
          <w:szCs w:val="24"/>
          <w:lang w:bidi="en-US"/>
        </w:rPr>
        <w:t xml:space="preserve"> (B)</w:t>
      </w:r>
      <w:r w:rsidR="008949C9" w:rsidRPr="00680F98">
        <w:rPr>
          <w:rFonts w:ascii="Times New Roman" w:hAnsi="Times New Roman" w:cs="Times New Roman"/>
          <w:bCs/>
          <w:sz w:val="24"/>
          <w:szCs w:val="24"/>
          <w:lang w:bidi="en-US"/>
        </w:rPr>
        <w:t xml:space="preserve"> Database prediction of hsa-miR-576-5p targeting sites with SSBP2 and validation of the targeting relationship by dual luciferase; </w:t>
      </w:r>
      <w:r w:rsidR="008949C9" w:rsidRPr="00680F98">
        <w:rPr>
          <w:rFonts w:ascii="Times New Roman" w:hAnsi="Times New Roman" w:cs="Times New Roman"/>
          <w:b/>
          <w:bCs/>
          <w:sz w:val="24"/>
          <w:szCs w:val="24"/>
          <w:lang w:bidi="en-US"/>
        </w:rPr>
        <w:t>(C)</w:t>
      </w:r>
      <w:r w:rsidR="008949C9" w:rsidRPr="00680F98">
        <w:rPr>
          <w:rFonts w:ascii="Times New Roman" w:hAnsi="Times New Roman" w:cs="Times New Roman"/>
          <w:bCs/>
          <w:sz w:val="24"/>
          <w:szCs w:val="24"/>
          <w:lang w:bidi="en-US"/>
        </w:rPr>
        <w:t xml:space="preserve"> RIP assay was used to detected the AGO2 enrichment; </w:t>
      </w:r>
      <w:r w:rsidR="008949C9" w:rsidRPr="00680F98">
        <w:rPr>
          <w:rFonts w:ascii="Times New Roman" w:hAnsi="Times New Roman" w:cs="Times New Roman"/>
          <w:b/>
          <w:bCs/>
          <w:sz w:val="24"/>
          <w:szCs w:val="24"/>
          <w:lang w:bidi="en-US"/>
        </w:rPr>
        <w:t>(D)</w:t>
      </w:r>
      <w:r w:rsidR="008949C9" w:rsidRPr="00680F98">
        <w:rPr>
          <w:rFonts w:ascii="Times New Roman" w:hAnsi="Times New Roman" w:cs="Times New Roman"/>
          <w:bCs/>
          <w:sz w:val="24"/>
          <w:szCs w:val="24"/>
          <w:lang w:bidi="en-US"/>
        </w:rPr>
        <w:t xml:space="preserve"> Fish assay was used to detected the subcellular location of LncDNAJC3-AS1. Error bars represent SD. Lines stands for the comparison between two groups. ***, </w:t>
      </w:r>
      <w:r w:rsidR="008949C9" w:rsidRPr="00680F98">
        <w:rPr>
          <w:rFonts w:ascii="Times New Roman" w:hAnsi="Times New Roman" w:cs="Times New Roman"/>
          <w:bCs/>
          <w:i/>
          <w:sz w:val="24"/>
          <w:szCs w:val="24"/>
          <w:lang w:bidi="en-US"/>
        </w:rPr>
        <w:t>p</w:t>
      </w:r>
      <w:r w:rsidR="008949C9" w:rsidRPr="00680F98">
        <w:rPr>
          <w:rFonts w:ascii="Times New Roman" w:hAnsi="Times New Roman" w:cs="Times New Roman"/>
          <w:bCs/>
          <w:sz w:val="24"/>
          <w:szCs w:val="24"/>
          <w:lang w:bidi="en-US"/>
        </w:rPr>
        <w:t xml:space="preserve"> &lt; 0.001; ****, </w:t>
      </w:r>
      <w:r w:rsidR="008949C9" w:rsidRPr="00680F98">
        <w:rPr>
          <w:rFonts w:ascii="Times New Roman" w:hAnsi="Times New Roman" w:cs="Times New Roman"/>
          <w:bCs/>
          <w:i/>
          <w:sz w:val="24"/>
          <w:szCs w:val="24"/>
          <w:lang w:bidi="en-US"/>
        </w:rPr>
        <w:t>p</w:t>
      </w:r>
      <w:r w:rsidR="008949C9" w:rsidRPr="00680F98">
        <w:rPr>
          <w:rFonts w:ascii="Times New Roman" w:hAnsi="Times New Roman" w:cs="Times New Roman"/>
          <w:bCs/>
          <w:sz w:val="24"/>
          <w:szCs w:val="24"/>
          <w:lang w:bidi="en-US"/>
        </w:rPr>
        <w:t xml:space="preserve"> &lt; 0.0001.</w:t>
      </w:r>
    </w:p>
    <w:p w14:paraId="5D5490ED" w14:textId="77777777" w:rsidR="008949C9" w:rsidRPr="00680F98" w:rsidRDefault="008949C9" w:rsidP="008949C9">
      <w:pPr>
        <w:rPr>
          <w:rFonts w:ascii="Times New Roman" w:hAnsi="Times New Roman" w:cs="Times New Roman"/>
          <w:b/>
          <w:sz w:val="24"/>
          <w:szCs w:val="24"/>
          <w:lang w:bidi="en-US"/>
        </w:rPr>
      </w:pPr>
    </w:p>
    <w:p w14:paraId="1048CF0F" w14:textId="383F661E" w:rsidR="00BB4606" w:rsidRPr="00680F98" w:rsidRDefault="00BB4606">
      <w:pPr>
        <w:widowControl/>
        <w:jc w:val="left"/>
        <w:rPr>
          <w:rFonts w:ascii="Times New Roman" w:hAnsi="Times New Roman" w:cs="Times New Roman"/>
          <w:b/>
          <w:sz w:val="24"/>
          <w:szCs w:val="24"/>
          <w:lang w:bidi="en-US"/>
        </w:rPr>
      </w:pPr>
      <w:r w:rsidRPr="00680F98">
        <w:rPr>
          <w:rFonts w:ascii="Times New Roman" w:hAnsi="Times New Roman" w:cs="Times New Roman"/>
          <w:b/>
          <w:sz w:val="24"/>
          <w:szCs w:val="24"/>
          <w:lang w:bidi="en-US"/>
        </w:rPr>
        <w:br w:type="page"/>
      </w:r>
    </w:p>
    <w:p w14:paraId="733D6F47" w14:textId="77777777" w:rsidR="008949C9" w:rsidRPr="00680F98" w:rsidRDefault="008949C9" w:rsidP="008949C9">
      <w:pPr>
        <w:rPr>
          <w:rFonts w:ascii="Times New Roman" w:hAnsi="Times New Roman" w:cs="Times New Roman"/>
          <w:b/>
          <w:sz w:val="24"/>
          <w:szCs w:val="24"/>
          <w:lang w:bidi="en-US"/>
        </w:rPr>
      </w:pPr>
    </w:p>
    <w:p w14:paraId="2561BDCF" w14:textId="2F7DDF24" w:rsidR="008949C9" w:rsidRPr="00680F98" w:rsidRDefault="00BB4606" w:rsidP="008949C9">
      <w:pPr>
        <w:rPr>
          <w:rFonts w:ascii="Times New Roman" w:hAnsi="Times New Roman" w:cs="Times New Roman"/>
          <w:b/>
          <w:sz w:val="24"/>
          <w:szCs w:val="24"/>
          <w:lang w:bidi="en-US"/>
        </w:rPr>
      </w:pPr>
      <w:r w:rsidRPr="00680F98">
        <w:rPr>
          <w:noProof/>
          <w:sz w:val="24"/>
          <w:szCs w:val="24"/>
          <w:lang w:eastAsia="en-US"/>
        </w:rPr>
        <w:drawing>
          <wp:anchor distT="0" distB="0" distL="114300" distR="114300" simplePos="0" relativeHeight="251663360" behindDoc="0" locked="0" layoutInCell="1" allowOverlap="1" wp14:anchorId="0AE631BC" wp14:editId="5250BB51">
            <wp:simplePos x="0" y="0"/>
            <wp:positionH relativeFrom="column">
              <wp:posOffset>0</wp:posOffset>
            </wp:positionH>
            <wp:positionV relativeFrom="paragraph">
              <wp:posOffset>207010</wp:posOffset>
            </wp:positionV>
            <wp:extent cx="4942205" cy="4025900"/>
            <wp:effectExtent l="0" t="0" r="0" b="0"/>
            <wp:wrapTopAndBottom/>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4942205" cy="4025900"/>
                    </a:xfrm>
                    <a:prstGeom prst="rect">
                      <a:avLst/>
                    </a:prstGeom>
                    <a:noFill/>
                    <a:ln>
                      <a:noFill/>
                    </a:ln>
                  </pic:spPr>
                </pic:pic>
              </a:graphicData>
            </a:graphic>
          </wp:anchor>
        </w:drawing>
      </w:r>
    </w:p>
    <w:p w14:paraId="543C28B2" w14:textId="6671BFB3" w:rsidR="008949C9" w:rsidRPr="00680F98" w:rsidRDefault="00E84506" w:rsidP="008949C9">
      <w:pPr>
        <w:rPr>
          <w:rFonts w:ascii="Times New Roman" w:hAnsi="Times New Roman" w:cs="Times New Roman"/>
          <w:bCs/>
          <w:sz w:val="24"/>
          <w:szCs w:val="24"/>
          <w:lang w:bidi="en-US"/>
        </w:rPr>
      </w:pPr>
      <w:r w:rsidRPr="00680F98">
        <w:rPr>
          <w:rFonts w:ascii="Times New Roman" w:hAnsi="Times New Roman" w:cs="Times New Roman"/>
          <w:b/>
          <w:sz w:val="24"/>
          <w:szCs w:val="24"/>
          <w:lang w:bidi="en-US"/>
        </w:rPr>
        <w:t>Figure-</w:t>
      </w:r>
      <w:r w:rsidR="008949C9" w:rsidRPr="00680F98">
        <w:rPr>
          <w:rFonts w:ascii="Times New Roman" w:hAnsi="Times New Roman" w:cs="Times New Roman"/>
          <w:b/>
          <w:sz w:val="24"/>
          <w:szCs w:val="24"/>
          <w:lang w:bidi="en-US"/>
        </w:rPr>
        <w:t>3</w:t>
      </w:r>
      <w:r w:rsidR="005974E7" w:rsidRPr="00680F98">
        <w:rPr>
          <w:rFonts w:ascii="Times New Roman" w:hAnsi="Times New Roman" w:cs="Times New Roman"/>
          <w:b/>
          <w:sz w:val="24"/>
          <w:szCs w:val="24"/>
          <w:lang w:bidi="en-US"/>
        </w:rPr>
        <w:t xml:space="preserve">. Expression of </w:t>
      </w:r>
      <w:r w:rsidR="008949C9" w:rsidRPr="00680F98">
        <w:rPr>
          <w:rFonts w:ascii="Times New Roman" w:hAnsi="Times New Roman" w:cs="Times New Roman"/>
          <w:b/>
          <w:sz w:val="24"/>
          <w:szCs w:val="24"/>
          <w:lang w:bidi="en-US"/>
        </w:rPr>
        <w:t xml:space="preserve">SSPB2, miR-576-5p, and DNAJC3-AS1’s </w:t>
      </w:r>
      <w:proofErr w:type="spellStart"/>
      <w:r w:rsidR="008949C9" w:rsidRPr="00680F98">
        <w:rPr>
          <w:rFonts w:ascii="Times New Roman" w:hAnsi="Times New Roman" w:cs="Times New Roman"/>
          <w:b/>
          <w:sz w:val="24"/>
          <w:szCs w:val="24"/>
          <w:lang w:bidi="en-US"/>
        </w:rPr>
        <w:t>ein</w:t>
      </w:r>
      <w:proofErr w:type="spellEnd"/>
      <w:r w:rsidR="008949C9" w:rsidRPr="00680F98">
        <w:rPr>
          <w:rFonts w:ascii="Times New Roman" w:hAnsi="Times New Roman" w:cs="Times New Roman"/>
          <w:b/>
          <w:sz w:val="24"/>
          <w:szCs w:val="24"/>
          <w:lang w:bidi="en-US"/>
        </w:rPr>
        <w:t xml:space="preserve"> GC cell lines and tissues. </w:t>
      </w:r>
      <w:r w:rsidR="008949C9" w:rsidRPr="00680F98">
        <w:rPr>
          <w:rFonts w:ascii="Times New Roman" w:hAnsi="Times New Roman" w:cs="Times New Roman"/>
          <w:b/>
          <w:bCs/>
          <w:sz w:val="24"/>
          <w:szCs w:val="24"/>
          <w:lang w:bidi="en-US"/>
        </w:rPr>
        <w:t>(A-C)</w:t>
      </w:r>
      <w:r w:rsidR="008949C9" w:rsidRPr="00680F98">
        <w:rPr>
          <w:rFonts w:ascii="Times New Roman" w:hAnsi="Times New Roman" w:cs="Times New Roman"/>
          <w:bCs/>
          <w:sz w:val="24"/>
          <w:szCs w:val="24"/>
          <w:lang w:bidi="en-US"/>
        </w:rPr>
        <w:t xml:space="preserve"> the expression of DNAJC3-AS1, miR-576-5p, and SSPB2 in Gastric cancer tissues and corresponding para-</w:t>
      </w:r>
      <w:proofErr w:type="spellStart"/>
      <w:r w:rsidR="008949C9" w:rsidRPr="00680F98">
        <w:rPr>
          <w:rFonts w:ascii="Times New Roman" w:hAnsi="Times New Roman" w:cs="Times New Roman"/>
          <w:bCs/>
          <w:sz w:val="24"/>
          <w:szCs w:val="24"/>
          <w:lang w:bidi="en-US"/>
        </w:rPr>
        <w:t>carcerous</w:t>
      </w:r>
      <w:proofErr w:type="spellEnd"/>
      <w:r w:rsidR="008949C9" w:rsidRPr="00680F98">
        <w:rPr>
          <w:rFonts w:ascii="Times New Roman" w:hAnsi="Times New Roman" w:cs="Times New Roman"/>
          <w:bCs/>
          <w:sz w:val="24"/>
          <w:szCs w:val="24"/>
          <w:lang w:bidi="en-US"/>
        </w:rPr>
        <w:t xml:space="preserve"> tissues were detected by qPCR. </w:t>
      </w:r>
      <w:r w:rsidR="008949C9" w:rsidRPr="00680F98">
        <w:rPr>
          <w:rFonts w:ascii="Times New Roman" w:hAnsi="Times New Roman" w:cs="Times New Roman"/>
          <w:b/>
          <w:bCs/>
          <w:sz w:val="24"/>
          <w:szCs w:val="24"/>
          <w:lang w:bidi="en-US"/>
        </w:rPr>
        <w:t>(D-F)</w:t>
      </w:r>
      <w:r w:rsidR="008949C9" w:rsidRPr="00680F98">
        <w:rPr>
          <w:rFonts w:ascii="Times New Roman" w:hAnsi="Times New Roman" w:cs="Times New Roman"/>
          <w:bCs/>
          <w:sz w:val="24"/>
          <w:szCs w:val="24"/>
          <w:lang w:bidi="en-US"/>
        </w:rPr>
        <w:t xml:space="preserve"> the expression of </w:t>
      </w:r>
      <w:r w:rsidR="008949C9" w:rsidRPr="00680F98">
        <w:rPr>
          <w:rFonts w:ascii="Times New Roman" w:hAnsi="Times New Roman" w:cs="Times New Roman"/>
          <w:bCs/>
          <w:i/>
          <w:sz w:val="24"/>
          <w:szCs w:val="24"/>
          <w:lang w:bidi="en-US"/>
        </w:rPr>
        <w:t>DNAJC3-AS1</w:t>
      </w:r>
      <w:r w:rsidR="008949C9" w:rsidRPr="00680F98">
        <w:rPr>
          <w:rFonts w:ascii="Times New Roman" w:hAnsi="Times New Roman" w:cs="Times New Roman"/>
          <w:bCs/>
          <w:sz w:val="24"/>
          <w:szCs w:val="24"/>
          <w:lang w:bidi="en-US"/>
        </w:rPr>
        <w:t xml:space="preserve">, miR-576-5p, and SSPB2 in Gastric cancer cell linesYHGC-27 and NCI-N87 and epithelial cell GES-1 were detected by qPCR. </w:t>
      </w:r>
      <w:r w:rsidR="008949C9" w:rsidRPr="00680F98">
        <w:rPr>
          <w:rFonts w:ascii="Times New Roman" w:hAnsi="Times New Roman" w:cs="Times New Roman"/>
          <w:b/>
          <w:bCs/>
          <w:sz w:val="24"/>
          <w:szCs w:val="24"/>
          <w:lang w:bidi="en-US"/>
        </w:rPr>
        <w:t>(G)</w:t>
      </w:r>
      <w:r w:rsidR="008949C9" w:rsidRPr="00680F98">
        <w:rPr>
          <w:rFonts w:ascii="Times New Roman" w:hAnsi="Times New Roman" w:cs="Times New Roman"/>
          <w:bCs/>
          <w:sz w:val="24"/>
          <w:szCs w:val="24"/>
          <w:lang w:bidi="en-US"/>
        </w:rPr>
        <w:t xml:space="preserve"> The expression of DNAJC3-AS1 was </w:t>
      </w:r>
      <w:r w:rsidR="005974E7" w:rsidRPr="00680F98">
        <w:rPr>
          <w:rFonts w:ascii="Times New Roman" w:hAnsi="Times New Roman" w:cs="Times New Roman"/>
          <w:bCs/>
          <w:sz w:val="24"/>
          <w:szCs w:val="24"/>
          <w:lang w:bidi="en-US"/>
        </w:rPr>
        <w:t>predicted</w:t>
      </w:r>
      <w:r w:rsidR="008949C9" w:rsidRPr="00680F98">
        <w:rPr>
          <w:rFonts w:ascii="Times New Roman" w:hAnsi="Times New Roman" w:cs="Times New Roman"/>
          <w:bCs/>
          <w:sz w:val="24"/>
          <w:szCs w:val="24"/>
          <w:lang w:bidi="en-US"/>
        </w:rPr>
        <w:t xml:space="preserve"> by TCGA database. </w:t>
      </w:r>
      <w:r w:rsidR="008949C9" w:rsidRPr="00680F98">
        <w:rPr>
          <w:rFonts w:ascii="Times New Roman" w:hAnsi="Times New Roman" w:cs="Times New Roman"/>
          <w:b/>
          <w:bCs/>
          <w:sz w:val="24"/>
          <w:szCs w:val="24"/>
          <w:lang w:bidi="en-US"/>
        </w:rPr>
        <w:t>(H)</w:t>
      </w:r>
      <w:r w:rsidR="008949C9" w:rsidRPr="00680F98">
        <w:rPr>
          <w:rFonts w:ascii="Times New Roman" w:hAnsi="Times New Roman" w:cs="Times New Roman"/>
          <w:bCs/>
          <w:sz w:val="24"/>
          <w:szCs w:val="24"/>
          <w:lang w:bidi="en-US"/>
        </w:rPr>
        <w:t xml:space="preserve"> The overall survival related to SSBP2 expression was detected by TCGA database. Error bars represent SD. Lines stands for the comparison between two groups. *, </w:t>
      </w:r>
      <w:r w:rsidR="008949C9" w:rsidRPr="00680F98">
        <w:rPr>
          <w:rFonts w:ascii="Times New Roman" w:hAnsi="Times New Roman" w:cs="Times New Roman"/>
          <w:bCs/>
          <w:i/>
          <w:sz w:val="24"/>
          <w:szCs w:val="24"/>
          <w:lang w:bidi="en-US"/>
        </w:rPr>
        <w:t>p</w:t>
      </w:r>
      <w:r w:rsidR="008949C9" w:rsidRPr="00680F98">
        <w:rPr>
          <w:rFonts w:ascii="Times New Roman" w:hAnsi="Times New Roman" w:cs="Times New Roman"/>
          <w:bCs/>
          <w:sz w:val="24"/>
          <w:szCs w:val="24"/>
          <w:lang w:bidi="en-US"/>
        </w:rPr>
        <w:t xml:space="preserve"> &lt; 0.05; **, </w:t>
      </w:r>
      <w:r w:rsidR="008949C9" w:rsidRPr="00680F98">
        <w:rPr>
          <w:rFonts w:ascii="Times New Roman" w:hAnsi="Times New Roman" w:cs="Times New Roman"/>
          <w:bCs/>
          <w:i/>
          <w:sz w:val="24"/>
          <w:szCs w:val="24"/>
          <w:lang w:bidi="en-US"/>
        </w:rPr>
        <w:t>p</w:t>
      </w:r>
      <w:r w:rsidR="008949C9" w:rsidRPr="00680F98">
        <w:rPr>
          <w:rFonts w:ascii="Times New Roman" w:hAnsi="Times New Roman" w:cs="Times New Roman"/>
          <w:bCs/>
          <w:sz w:val="24"/>
          <w:szCs w:val="24"/>
          <w:lang w:bidi="en-US"/>
        </w:rPr>
        <w:t xml:space="preserve"> &lt; 0.01; ***, </w:t>
      </w:r>
      <w:r w:rsidR="008949C9" w:rsidRPr="00680F98">
        <w:rPr>
          <w:rFonts w:ascii="Times New Roman" w:hAnsi="Times New Roman" w:cs="Times New Roman"/>
          <w:bCs/>
          <w:i/>
          <w:sz w:val="24"/>
          <w:szCs w:val="24"/>
          <w:lang w:bidi="en-US"/>
        </w:rPr>
        <w:t>p</w:t>
      </w:r>
      <w:r w:rsidR="008949C9" w:rsidRPr="00680F98">
        <w:rPr>
          <w:rFonts w:ascii="Times New Roman" w:hAnsi="Times New Roman" w:cs="Times New Roman"/>
          <w:bCs/>
          <w:sz w:val="24"/>
          <w:szCs w:val="24"/>
          <w:lang w:bidi="en-US"/>
        </w:rPr>
        <w:t xml:space="preserve"> &lt; 0.001; ****, </w:t>
      </w:r>
      <w:r w:rsidR="008949C9" w:rsidRPr="00680F98">
        <w:rPr>
          <w:rFonts w:ascii="Times New Roman" w:hAnsi="Times New Roman" w:cs="Times New Roman"/>
          <w:bCs/>
          <w:i/>
          <w:sz w:val="24"/>
          <w:szCs w:val="24"/>
          <w:lang w:bidi="en-US"/>
        </w:rPr>
        <w:t>p</w:t>
      </w:r>
      <w:r w:rsidR="008949C9" w:rsidRPr="00680F98">
        <w:rPr>
          <w:rFonts w:ascii="Times New Roman" w:hAnsi="Times New Roman" w:cs="Times New Roman"/>
          <w:bCs/>
          <w:sz w:val="24"/>
          <w:szCs w:val="24"/>
          <w:lang w:bidi="en-US"/>
        </w:rPr>
        <w:t xml:space="preserve"> &lt; 0.0001.</w:t>
      </w:r>
    </w:p>
    <w:p w14:paraId="22F221FD" w14:textId="77777777" w:rsidR="008949C9" w:rsidRPr="00680F98" w:rsidRDefault="008949C9" w:rsidP="008949C9">
      <w:pPr>
        <w:rPr>
          <w:rFonts w:ascii="Times New Roman" w:hAnsi="Times New Roman" w:cs="Times New Roman"/>
          <w:bCs/>
          <w:sz w:val="24"/>
          <w:szCs w:val="24"/>
          <w:lang w:bidi="en-US"/>
        </w:rPr>
      </w:pPr>
    </w:p>
    <w:p w14:paraId="3E0E9AE9" w14:textId="77777777" w:rsidR="008949C9" w:rsidRPr="00680F98" w:rsidRDefault="008949C9" w:rsidP="008949C9">
      <w:pPr>
        <w:rPr>
          <w:rFonts w:ascii="Times New Roman" w:hAnsi="Times New Roman" w:cs="Times New Roman"/>
          <w:b/>
          <w:sz w:val="24"/>
          <w:szCs w:val="24"/>
          <w:lang w:bidi="en-US"/>
        </w:rPr>
      </w:pPr>
      <w:r w:rsidRPr="00680F98">
        <w:rPr>
          <w:rFonts w:ascii="Times New Roman" w:hAnsi="Times New Roman" w:cs="Times New Roman"/>
          <w:b/>
          <w:sz w:val="24"/>
          <w:szCs w:val="24"/>
          <w:lang w:bidi="en-US"/>
        </w:rPr>
        <w:t xml:space="preserve"> </w:t>
      </w:r>
    </w:p>
    <w:p w14:paraId="7A10C0D6" w14:textId="26917CA6" w:rsidR="008949C9" w:rsidRPr="00680F98" w:rsidRDefault="00BB4606" w:rsidP="00BB4606">
      <w:pPr>
        <w:widowControl/>
        <w:jc w:val="left"/>
        <w:rPr>
          <w:rFonts w:ascii="Times New Roman" w:hAnsi="Times New Roman" w:cs="Times New Roman"/>
          <w:b/>
          <w:sz w:val="24"/>
          <w:szCs w:val="24"/>
          <w:lang w:bidi="en-US"/>
        </w:rPr>
      </w:pPr>
      <w:r w:rsidRPr="00680F98">
        <w:rPr>
          <w:rFonts w:ascii="Times New Roman" w:hAnsi="Times New Roman" w:cs="Times New Roman"/>
          <w:b/>
          <w:sz w:val="24"/>
          <w:szCs w:val="24"/>
          <w:lang w:bidi="en-US"/>
        </w:rPr>
        <w:br w:type="page"/>
      </w:r>
    </w:p>
    <w:p w14:paraId="6FC2C8F3" w14:textId="45D1B75A" w:rsidR="008949C9" w:rsidRPr="00680F98" w:rsidRDefault="00BB4606" w:rsidP="008949C9">
      <w:pPr>
        <w:rPr>
          <w:rFonts w:ascii="Times New Roman" w:hAnsi="Times New Roman" w:cs="Times New Roman"/>
          <w:b/>
          <w:sz w:val="24"/>
          <w:szCs w:val="24"/>
          <w:lang w:bidi="en-US"/>
        </w:rPr>
      </w:pPr>
      <w:r w:rsidRPr="00680F98">
        <w:rPr>
          <w:rFonts w:eastAsia="宋体"/>
          <w:noProof/>
          <w:szCs w:val="20"/>
          <w:lang w:eastAsia="en-US"/>
        </w:rPr>
        <w:lastRenderedPageBreak/>
        <w:drawing>
          <wp:anchor distT="0" distB="0" distL="114300" distR="114300" simplePos="0" relativeHeight="251665408" behindDoc="0" locked="0" layoutInCell="1" allowOverlap="1" wp14:anchorId="1973D1E9" wp14:editId="0B48A5CC">
            <wp:simplePos x="0" y="0"/>
            <wp:positionH relativeFrom="margin">
              <wp:posOffset>0</wp:posOffset>
            </wp:positionH>
            <wp:positionV relativeFrom="paragraph">
              <wp:posOffset>199390</wp:posOffset>
            </wp:positionV>
            <wp:extent cx="4215854" cy="6480000"/>
            <wp:effectExtent l="0" t="0" r="0" b="0"/>
            <wp:wrapTopAndBottom/>
            <wp:docPr id="53438899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4388992" name="图片 534388992"/>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215854" cy="6480000"/>
                    </a:xfrm>
                    <a:prstGeom prst="rect">
                      <a:avLst/>
                    </a:prstGeom>
                  </pic:spPr>
                </pic:pic>
              </a:graphicData>
            </a:graphic>
            <wp14:sizeRelH relativeFrom="margin">
              <wp14:pctWidth>0</wp14:pctWidth>
            </wp14:sizeRelH>
            <wp14:sizeRelV relativeFrom="margin">
              <wp14:pctHeight>0</wp14:pctHeight>
            </wp14:sizeRelV>
          </wp:anchor>
        </w:drawing>
      </w:r>
    </w:p>
    <w:p w14:paraId="30026D0D" w14:textId="4E36957C" w:rsidR="008949C9" w:rsidRPr="00680F98" w:rsidRDefault="008949C9" w:rsidP="008949C9">
      <w:pPr>
        <w:rPr>
          <w:rFonts w:ascii="Times New Roman" w:hAnsi="Times New Roman" w:cs="Times New Roman"/>
          <w:b/>
          <w:sz w:val="24"/>
          <w:szCs w:val="24"/>
          <w:lang w:bidi="en-US"/>
        </w:rPr>
      </w:pPr>
    </w:p>
    <w:p w14:paraId="681E6915" w14:textId="46F003A1" w:rsidR="008949C9" w:rsidRPr="00680F98" w:rsidRDefault="008949C9" w:rsidP="008949C9">
      <w:pPr>
        <w:rPr>
          <w:rFonts w:ascii="Times New Roman" w:hAnsi="Times New Roman" w:cs="Times New Roman"/>
          <w:b/>
          <w:sz w:val="24"/>
          <w:szCs w:val="24"/>
          <w:lang w:bidi="en-US"/>
        </w:rPr>
      </w:pPr>
      <w:r w:rsidRPr="00680F98">
        <w:rPr>
          <w:rFonts w:ascii="Times New Roman" w:hAnsi="Times New Roman" w:cs="Times New Roman"/>
          <w:b/>
          <w:sz w:val="24"/>
          <w:szCs w:val="24"/>
          <w:lang w:bidi="en-US"/>
        </w:rPr>
        <w:t>Figure</w:t>
      </w:r>
      <w:r w:rsidR="00E84506" w:rsidRPr="00680F98">
        <w:rPr>
          <w:rFonts w:ascii="Times New Roman" w:hAnsi="Times New Roman" w:cs="Times New Roman"/>
          <w:b/>
          <w:sz w:val="24"/>
          <w:szCs w:val="24"/>
          <w:lang w:bidi="en-US"/>
        </w:rPr>
        <w:t>-</w:t>
      </w:r>
      <w:r w:rsidRPr="00680F98">
        <w:rPr>
          <w:rFonts w:ascii="Times New Roman" w:hAnsi="Times New Roman" w:cs="Times New Roman"/>
          <w:b/>
          <w:sz w:val="24"/>
          <w:szCs w:val="24"/>
          <w:lang w:bidi="en-US"/>
        </w:rPr>
        <w:t>4</w:t>
      </w:r>
      <w:r w:rsidR="00E84506" w:rsidRPr="00680F98">
        <w:rPr>
          <w:rFonts w:ascii="Times New Roman" w:hAnsi="Times New Roman" w:cs="Times New Roman"/>
          <w:b/>
          <w:sz w:val="24"/>
          <w:szCs w:val="24"/>
          <w:lang w:bidi="en-US"/>
        </w:rPr>
        <w:t>:</w:t>
      </w:r>
      <w:r w:rsidRPr="00680F98">
        <w:rPr>
          <w:rFonts w:ascii="Times New Roman" w:hAnsi="Times New Roman" w:cs="Times New Roman"/>
          <w:b/>
          <w:sz w:val="24"/>
          <w:szCs w:val="24"/>
          <w:lang w:bidi="en-US"/>
        </w:rPr>
        <w:t xml:space="preserve"> DNAJC3-AS1 regulating HGC-27’s migration, apoptosis inhibition, and cell proliferation. </w:t>
      </w:r>
      <w:r w:rsidRPr="00680F98">
        <w:rPr>
          <w:rFonts w:ascii="Times New Roman" w:hAnsi="Times New Roman" w:cs="Times New Roman"/>
          <w:b/>
          <w:bCs/>
          <w:sz w:val="24"/>
          <w:szCs w:val="24"/>
          <w:lang w:bidi="en-US"/>
        </w:rPr>
        <w:t>(A-C)</w:t>
      </w:r>
      <w:r w:rsidRPr="00680F98">
        <w:rPr>
          <w:rFonts w:ascii="Times New Roman" w:hAnsi="Times New Roman" w:cs="Times New Roman"/>
          <w:bCs/>
          <w:sz w:val="24"/>
          <w:szCs w:val="24"/>
          <w:lang w:bidi="en-US"/>
        </w:rPr>
        <w:t xml:space="preserve"> RT-qPCR was conducted to detect the transfection efficiency of sh-DNAJC3-AS1, miR-576-5p inhibitor and pcDNA-SSBP2. </w:t>
      </w:r>
      <w:r w:rsidRPr="00680F98">
        <w:rPr>
          <w:rFonts w:ascii="Times New Roman" w:hAnsi="Times New Roman" w:cs="Times New Roman"/>
          <w:b/>
          <w:bCs/>
          <w:sz w:val="24"/>
          <w:szCs w:val="24"/>
          <w:lang w:bidi="en-US"/>
        </w:rPr>
        <w:t>(D-E)</w:t>
      </w:r>
      <w:r w:rsidRPr="00680F98">
        <w:rPr>
          <w:rFonts w:ascii="Times New Roman" w:hAnsi="Times New Roman" w:cs="Times New Roman"/>
          <w:bCs/>
          <w:sz w:val="24"/>
          <w:szCs w:val="24"/>
          <w:lang w:bidi="en-US"/>
        </w:rPr>
        <w:t xml:space="preserve"> the expression of SSBP2 was detected by western blot. </w:t>
      </w:r>
      <w:r w:rsidRPr="00680F98">
        <w:rPr>
          <w:rFonts w:ascii="Times New Roman" w:hAnsi="Times New Roman" w:cs="Times New Roman"/>
          <w:b/>
          <w:bCs/>
          <w:sz w:val="24"/>
          <w:szCs w:val="24"/>
          <w:lang w:bidi="en-US"/>
        </w:rPr>
        <w:t>(F)</w:t>
      </w:r>
      <w:r w:rsidRPr="00680F98">
        <w:rPr>
          <w:rFonts w:ascii="Times New Roman" w:hAnsi="Times New Roman" w:cs="Times New Roman"/>
          <w:bCs/>
          <w:sz w:val="24"/>
          <w:szCs w:val="24"/>
          <w:lang w:bidi="en-US"/>
        </w:rPr>
        <w:t xml:space="preserve"> CCK-8 was used to detected the proliferation of cells; </w:t>
      </w:r>
      <w:r w:rsidRPr="00680F98">
        <w:rPr>
          <w:rFonts w:ascii="Times New Roman" w:hAnsi="Times New Roman" w:cs="Times New Roman"/>
          <w:b/>
          <w:bCs/>
          <w:sz w:val="24"/>
          <w:szCs w:val="24"/>
          <w:lang w:bidi="en-US"/>
        </w:rPr>
        <w:t>(G-J)</w:t>
      </w:r>
      <w:r w:rsidRPr="00680F98">
        <w:rPr>
          <w:rFonts w:ascii="Times New Roman" w:hAnsi="Times New Roman" w:cs="Times New Roman"/>
          <w:bCs/>
          <w:sz w:val="24"/>
          <w:szCs w:val="24"/>
          <w:lang w:bidi="en-US"/>
        </w:rPr>
        <w:t xml:space="preserve"> Flow cytometry was used to detect the cell cycle and apoptosis ratio. </w:t>
      </w:r>
      <w:r w:rsidRPr="00680F98">
        <w:rPr>
          <w:rFonts w:ascii="Times New Roman" w:hAnsi="Times New Roman" w:cs="Times New Roman"/>
          <w:b/>
          <w:bCs/>
          <w:sz w:val="24"/>
          <w:szCs w:val="24"/>
          <w:lang w:bidi="en-US"/>
        </w:rPr>
        <w:t>(K-L)</w:t>
      </w:r>
      <w:r w:rsidRPr="00680F98">
        <w:rPr>
          <w:rFonts w:ascii="Times New Roman" w:hAnsi="Times New Roman" w:cs="Times New Roman"/>
          <w:bCs/>
          <w:sz w:val="24"/>
          <w:szCs w:val="24"/>
          <w:lang w:bidi="en-US"/>
        </w:rPr>
        <w:t xml:space="preserve"> the expression of caspase3 was detected by immunofluorescence. </w:t>
      </w:r>
      <w:r w:rsidRPr="00680F98">
        <w:rPr>
          <w:rFonts w:ascii="Times New Roman" w:hAnsi="Times New Roman" w:cs="Times New Roman"/>
          <w:b/>
          <w:bCs/>
          <w:sz w:val="24"/>
          <w:szCs w:val="24"/>
          <w:lang w:bidi="en-US"/>
        </w:rPr>
        <w:t>(M-P)</w:t>
      </w:r>
      <w:r w:rsidRPr="00680F98">
        <w:rPr>
          <w:rFonts w:ascii="Times New Roman" w:hAnsi="Times New Roman" w:cs="Times New Roman"/>
          <w:bCs/>
          <w:sz w:val="24"/>
          <w:szCs w:val="24"/>
          <w:lang w:bidi="en-US"/>
        </w:rPr>
        <w:t xml:space="preserve"> The migration and invasion ability were detected by wound-healing assay and </w:t>
      </w:r>
      <w:proofErr w:type="spellStart"/>
      <w:r w:rsidRPr="00680F98">
        <w:rPr>
          <w:rFonts w:ascii="Times New Roman" w:hAnsi="Times New Roman" w:cs="Times New Roman"/>
          <w:bCs/>
          <w:sz w:val="24"/>
          <w:szCs w:val="24"/>
          <w:lang w:bidi="en-US"/>
        </w:rPr>
        <w:t>Transwell</w:t>
      </w:r>
      <w:proofErr w:type="spellEnd"/>
      <w:r w:rsidRPr="00680F98">
        <w:rPr>
          <w:rFonts w:ascii="Times New Roman" w:hAnsi="Times New Roman" w:cs="Times New Roman"/>
          <w:bCs/>
          <w:sz w:val="24"/>
          <w:szCs w:val="24"/>
          <w:lang w:bidi="en-US"/>
        </w:rPr>
        <w:t xml:space="preserve"> assay. Error bars represent SD. Lines stands for the comparison between two groups. *, </w:t>
      </w:r>
      <w:r w:rsidRPr="00680F98">
        <w:rPr>
          <w:rFonts w:ascii="Times New Roman" w:hAnsi="Times New Roman" w:cs="Times New Roman"/>
          <w:bCs/>
          <w:i/>
          <w:sz w:val="24"/>
          <w:szCs w:val="24"/>
          <w:lang w:bidi="en-US"/>
        </w:rPr>
        <w:t>p</w:t>
      </w:r>
      <w:r w:rsidRPr="00680F98">
        <w:rPr>
          <w:rFonts w:ascii="Times New Roman" w:hAnsi="Times New Roman" w:cs="Times New Roman"/>
          <w:bCs/>
          <w:sz w:val="24"/>
          <w:szCs w:val="24"/>
          <w:lang w:bidi="en-US"/>
        </w:rPr>
        <w:t xml:space="preserve"> &lt; 0.05; **, </w:t>
      </w:r>
      <w:r w:rsidRPr="00680F98">
        <w:rPr>
          <w:rFonts w:ascii="Times New Roman" w:hAnsi="Times New Roman" w:cs="Times New Roman"/>
          <w:bCs/>
          <w:i/>
          <w:sz w:val="24"/>
          <w:szCs w:val="24"/>
          <w:lang w:bidi="en-US"/>
        </w:rPr>
        <w:t>p</w:t>
      </w:r>
      <w:r w:rsidRPr="00680F98">
        <w:rPr>
          <w:rFonts w:ascii="Times New Roman" w:hAnsi="Times New Roman" w:cs="Times New Roman"/>
          <w:bCs/>
          <w:sz w:val="24"/>
          <w:szCs w:val="24"/>
          <w:lang w:bidi="en-US"/>
        </w:rPr>
        <w:t xml:space="preserve"> &lt; 0.01; ***, </w:t>
      </w:r>
      <w:r w:rsidRPr="00680F98">
        <w:rPr>
          <w:rFonts w:ascii="Times New Roman" w:hAnsi="Times New Roman" w:cs="Times New Roman"/>
          <w:bCs/>
          <w:i/>
          <w:sz w:val="24"/>
          <w:szCs w:val="24"/>
          <w:lang w:bidi="en-US"/>
        </w:rPr>
        <w:t>p</w:t>
      </w:r>
      <w:r w:rsidRPr="00680F98">
        <w:rPr>
          <w:rFonts w:ascii="Times New Roman" w:hAnsi="Times New Roman" w:cs="Times New Roman"/>
          <w:bCs/>
          <w:sz w:val="24"/>
          <w:szCs w:val="24"/>
          <w:lang w:bidi="en-US"/>
        </w:rPr>
        <w:t xml:space="preserve"> &lt; 0.001.</w:t>
      </w:r>
    </w:p>
    <w:p w14:paraId="71B230E7" w14:textId="77777777" w:rsidR="008949C9" w:rsidRPr="00680F98" w:rsidRDefault="008949C9" w:rsidP="008949C9">
      <w:pPr>
        <w:rPr>
          <w:rFonts w:ascii="Times New Roman" w:hAnsi="Times New Roman" w:cs="Times New Roman"/>
          <w:b/>
          <w:sz w:val="24"/>
          <w:szCs w:val="24"/>
          <w:lang w:bidi="en-US"/>
        </w:rPr>
      </w:pPr>
    </w:p>
    <w:p w14:paraId="5C0B0BCC" w14:textId="7B0CFAAD" w:rsidR="008949C9" w:rsidRPr="00680F98" w:rsidRDefault="008949C9" w:rsidP="008949C9">
      <w:pPr>
        <w:rPr>
          <w:rFonts w:ascii="Times New Roman" w:hAnsi="Times New Roman" w:cs="Times New Roman"/>
          <w:b/>
          <w:sz w:val="24"/>
          <w:szCs w:val="24"/>
          <w:lang w:bidi="en-US"/>
        </w:rPr>
      </w:pPr>
    </w:p>
    <w:p w14:paraId="2356AAA7" w14:textId="77777777" w:rsidR="00BB4606" w:rsidRPr="00680F98" w:rsidRDefault="00BB4606" w:rsidP="008949C9">
      <w:pPr>
        <w:rPr>
          <w:rFonts w:ascii="Times New Roman" w:hAnsi="Times New Roman" w:cs="Times New Roman"/>
          <w:b/>
          <w:sz w:val="24"/>
          <w:szCs w:val="24"/>
          <w:lang w:bidi="en-US"/>
        </w:rPr>
      </w:pPr>
    </w:p>
    <w:p w14:paraId="34017911" w14:textId="288EBBE3" w:rsidR="00BB4606" w:rsidRPr="00680F98" w:rsidRDefault="00BB4606" w:rsidP="008949C9">
      <w:pPr>
        <w:rPr>
          <w:rFonts w:ascii="Times New Roman" w:hAnsi="Times New Roman" w:cs="Times New Roman"/>
          <w:b/>
          <w:sz w:val="24"/>
          <w:szCs w:val="24"/>
          <w:lang w:bidi="en-US"/>
        </w:rPr>
      </w:pPr>
      <w:r w:rsidRPr="00680F98">
        <w:rPr>
          <w:rFonts w:eastAsia="宋体"/>
          <w:noProof/>
          <w:szCs w:val="20"/>
          <w:lang w:eastAsia="en-US"/>
        </w:rPr>
        <w:drawing>
          <wp:anchor distT="0" distB="0" distL="114300" distR="114300" simplePos="0" relativeHeight="251667456" behindDoc="0" locked="0" layoutInCell="1" allowOverlap="1" wp14:anchorId="06CAA9A4" wp14:editId="27DAB892">
            <wp:simplePos x="0" y="0"/>
            <wp:positionH relativeFrom="margin">
              <wp:posOffset>0</wp:posOffset>
            </wp:positionH>
            <wp:positionV relativeFrom="paragraph">
              <wp:posOffset>208915</wp:posOffset>
            </wp:positionV>
            <wp:extent cx="6188710" cy="4024630"/>
            <wp:effectExtent l="0" t="0" r="2540" b="0"/>
            <wp:wrapTopAndBottom/>
            <wp:docPr id="35355719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3557192" name="图片 353557192"/>
                    <pic:cNvPicPr/>
                  </pic:nvPicPr>
                  <pic:blipFill>
                    <a:blip r:embed="rId11" cstate="print">
                      <a:extLst>
                        <a:ext uri="{28A0092B-C50C-407E-A947-70E740481C1C}">
                          <a14:useLocalDpi xmlns:a14="http://schemas.microsoft.com/office/drawing/2010/main" val="0"/>
                        </a:ext>
                      </a:extLst>
                    </a:blip>
                    <a:stretch>
                      <a:fillRect/>
                    </a:stretch>
                  </pic:blipFill>
                  <pic:spPr>
                    <a:xfrm>
                      <a:off x="0" y="0"/>
                      <a:ext cx="6188710" cy="4024630"/>
                    </a:xfrm>
                    <a:prstGeom prst="rect">
                      <a:avLst/>
                    </a:prstGeom>
                  </pic:spPr>
                </pic:pic>
              </a:graphicData>
            </a:graphic>
          </wp:anchor>
        </w:drawing>
      </w:r>
    </w:p>
    <w:p w14:paraId="2ED070F2" w14:textId="00C81B5F" w:rsidR="008949C9" w:rsidRPr="00680F98" w:rsidRDefault="00E84506" w:rsidP="008949C9">
      <w:pPr>
        <w:rPr>
          <w:rFonts w:ascii="Times New Roman" w:hAnsi="Times New Roman" w:cs="Times New Roman"/>
          <w:b/>
          <w:i/>
          <w:iCs/>
          <w:sz w:val="24"/>
          <w:szCs w:val="24"/>
          <w:lang w:bidi="en-US"/>
        </w:rPr>
      </w:pPr>
      <w:r w:rsidRPr="00680F98">
        <w:rPr>
          <w:rFonts w:ascii="Times New Roman" w:hAnsi="Times New Roman" w:cs="Times New Roman"/>
          <w:b/>
          <w:sz w:val="24"/>
          <w:szCs w:val="24"/>
          <w:lang w:bidi="en-US"/>
        </w:rPr>
        <w:t>Figure-</w:t>
      </w:r>
      <w:r w:rsidR="008949C9" w:rsidRPr="00680F98">
        <w:rPr>
          <w:rFonts w:ascii="Times New Roman" w:hAnsi="Times New Roman" w:cs="Times New Roman"/>
          <w:b/>
          <w:sz w:val="24"/>
          <w:szCs w:val="24"/>
          <w:lang w:bidi="en-US"/>
        </w:rPr>
        <w:t>5</w:t>
      </w:r>
      <w:r w:rsidRPr="00680F98">
        <w:rPr>
          <w:rFonts w:ascii="Times New Roman" w:hAnsi="Times New Roman" w:cs="Times New Roman"/>
          <w:b/>
          <w:sz w:val="24"/>
          <w:szCs w:val="24"/>
          <w:lang w:bidi="en-US"/>
        </w:rPr>
        <w:t>:</w:t>
      </w:r>
      <w:r w:rsidR="008949C9" w:rsidRPr="00680F98">
        <w:rPr>
          <w:rFonts w:ascii="Times New Roman" w:hAnsi="Times New Roman" w:cs="Times New Roman"/>
          <w:b/>
          <w:sz w:val="24"/>
          <w:szCs w:val="24"/>
          <w:lang w:bidi="en-US"/>
        </w:rPr>
        <w:t xml:space="preserve"> DNAJC3-AS1 enhancing cell proliferation and tumor growth </w:t>
      </w:r>
      <w:r w:rsidR="008949C9" w:rsidRPr="00680F98">
        <w:rPr>
          <w:rFonts w:ascii="Times New Roman" w:hAnsi="Times New Roman" w:cs="Times New Roman"/>
          <w:b/>
          <w:i/>
          <w:sz w:val="24"/>
          <w:szCs w:val="24"/>
          <w:lang w:bidi="en-US"/>
        </w:rPr>
        <w:t>in vivo</w:t>
      </w:r>
      <w:r w:rsidR="008949C9" w:rsidRPr="00680F98">
        <w:rPr>
          <w:rFonts w:ascii="Times New Roman" w:hAnsi="Times New Roman" w:cs="Times New Roman"/>
          <w:b/>
          <w:sz w:val="24"/>
          <w:szCs w:val="24"/>
          <w:lang w:bidi="en-US"/>
        </w:rPr>
        <w:t xml:space="preserve">. </w:t>
      </w:r>
      <w:r w:rsidR="008949C9" w:rsidRPr="00680F98">
        <w:rPr>
          <w:rFonts w:ascii="Times New Roman" w:hAnsi="Times New Roman" w:cs="Times New Roman"/>
          <w:b/>
          <w:bCs/>
          <w:sz w:val="24"/>
          <w:szCs w:val="24"/>
          <w:lang w:bidi="en-US"/>
        </w:rPr>
        <w:t>(A-E)</w:t>
      </w:r>
      <w:r w:rsidR="008949C9" w:rsidRPr="00680F98">
        <w:rPr>
          <w:rFonts w:ascii="Times New Roman" w:hAnsi="Times New Roman" w:cs="Times New Roman"/>
          <w:bCs/>
          <w:sz w:val="24"/>
          <w:szCs w:val="24"/>
          <w:lang w:bidi="en-US"/>
        </w:rPr>
        <w:t xml:space="preserve"> The expression of DNAJC3-AS1, miR-576-5p, and SSPB2 was detected by qPCR and western blot. </w:t>
      </w:r>
      <w:r w:rsidR="008949C9" w:rsidRPr="00680F98">
        <w:rPr>
          <w:rFonts w:ascii="Times New Roman" w:hAnsi="Times New Roman" w:cs="Times New Roman"/>
          <w:b/>
          <w:bCs/>
          <w:sz w:val="24"/>
          <w:szCs w:val="24"/>
          <w:lang w:bidi="en-US"/>
        </w:rPr>
        <w:t>(F-G)</w:t>
      </w:r>
      <w:r w:rsidR="008949C9" w:rsidRPr="00680F98">
        <w:rPr>
          <w:rFonts w:ascii="Times New Roman" w:hAnsi="Times New Roman" w:cs="Times New Roman"/>
          <w:bCs/>
          <w:sz w:val="24"/>
          <w:szCs w:val="24"/>
          <w:lang w:bidi="en-US"/>
        </w:rPr>
        <w:t xml:space="preserve"> Tumor volume of xenograft model; </w:t>
      </w:r>
      <w:r w:rsidR="008949C9" w:rsidRPr="00680F98">
        <w:rPr>
          <w:rFonts w:ascii="Times New Roman" w:hAnsi="Times New Roman" w:cs="Times New Roman"/>
          <w:b/>
          <w:bCs/>
          <w:sz w:val="24"/>
          <w:szCs w:val="24"/>
          <w:lang w:bidi="en-US"/>
        </w:rPr>
        <w:t>(H-I)</w:t>
      </w:r>
      <w:r w:rsidR="008949C9" w:rsidRPr="00680F98">
        <w:rPr>
          <w:rFonts w:ascii="Times New Roman" w:hAnsi="Times New Roman" w:cs="Times New Roman"/>
          <w:bCs/>
          <w:sz w:val="24"/>
          <w:szCs w:val="24"/>
          <w:lang w:bidi="en-US"/>
        </w:rPr>
        <w:t xml:space="preserve"> Immunohistochemistry was used to detected the expression of ki-67. Error bars represent SD. Lines stands for the comparison between two groups. *, </w:t>
      </w:r>
      <w:r w:rsidR="008949C9" w:rsidRPr="00680F98">
        <w:rPr>
          <w:rFonts w:ascii="Times New Roman" w:hAnsi="Times New Roman" w:cs="Times New Roman"/>
          <w:bCs/>
          <w:i/>
          <w:sz w:val="24"/>
          <w:szCs w:val="24"/>
          <w:lang w:bidi="en-US"/>
        </w:rPr>
        <w:t>p</w:t>
      </w:r>
      <w:r w:rsidR="008949C9" w:rsidRPr="00680F98">
        <w:rPr>
          <w:rFonts w:ascii="Times New Roman" w:hAnsi="Times New Roman" w:cs="Times New Roman"/>
          <w:bCs/>
          <w:sz w:val="24"/>
          <w:szCs w:val="24"/>
          <w:lang w:bidi="en-US"/>
        </w:rPr>
        <w:t xml:space="preserve"> &lt; 0.05; **, </w:t>
      </w:r>
      <w:r w:rsidR="008949C9" w:rsidRPr="00680F98">
        <w:rPr>
          <w:rFonts w:ascii="Times New Roman" w:hAnsi="Times New Roman" w:cs="Times New Roman"/>
          <w:bCs/>
          <w:i/>
          <w:sz w:val="24"/>
          <w:szCs w:val="24"/>
          <w:lang w:bidi="en-US"/>
        </w:rPr>
        <w:t>p</w:t>
      </w:r>
      <w:r w:rsidR="008949C9" w:rsidRPr="00680F98">
        <w:rPr>
          <w:rFonts w:ascii="Times New Roman" w:hAnsi="Times New Roman" w:cs="Times New Roman"/>
          <w:bCs/>
          <w:sz w:val="24"/>
          <w:szCs w:val="24"/>
          <w:lang w:bidi="en-US"/>
        </w:rPr>
        <w:t xml:space="preserve"> &lt; 0.01; ***, </w:t>
      </w:r>
      <w:r w:rsidR="008949C9" w:rsidRPr="00680F98">
        <w:rPr>
          <w:rFonts w:ascii="Times New Roman" w:hAnsi="Times New Roman" w:cs="Times New Roman"/>
          <w:bCs/>
          <w:i/>
          <w:sz w:val="24"/>
          <w:szCs w:val="24"/>
          <w:lang w:bidi="en-US"/>
        </w:rPr>
        <w:t>p</w:t>
      </w:r>
      <w:r w:rsidR="008949C9" w:rsidRPr="00680F98">
        <w:rPr>
          <w:rFonts w:ascii="Times New Roman" w:hAnsi="Times New Roman" w:cs="Times New Roman"/>
          <w:bCs/>
          <w:sz w:val="24"/>
          <w:szCs w:val="24"/>
          <w:lang w:bidi="en-US"/>
        </w:rPr>
        <w:t xml:space="preserve"> &lt; 0.001.</w:t>
      </w:r>
    </w:p>
    <w:p w14:paraId="15A58BFB" w14:textId="77777777" w:rsidR="00BB4606" w:rsidRPr="00680F98" w:rsidRDefault="00BB4606">
      <w:pPr>
        <w:widowControl/>
        <w:jc w:val="left"/>
        <w:rPr>
          <w:rFonts w:ascii="Times New Roman" w:hAnsi="Times New Roman" w:cs="Times New Roman"/>
          <w:b/>
          <w:sz w:val="24"/>
          <w:szCs w:val="24"/>
          <w:lang w:bidi="en-US"/>
        </w:rPr>
      </w:pPr>
      <w:r w:rsidRPr="00680F98">
        <w:rPr>
          <w:rFonts w:ascii="Times New Roman" w:hAnsi="Times New Roman" w:cs="Times New Roman"/>
          <w:b/>
          <w:sz w:val="24"/>
          <w:szCs w:val="24"/>
          <w:lang w:bidi="en-US"/>
        </w:rPr>
        <w:br w:type="page"/>
      </w:r>
    </w:p>
    <w:p w14:paraId="2319CC03" w14:textId="77777777" w:rsidR="00F43383" w:rsidRPr="00680F98" w:rsidRDefault="00F43383">
      <w:pPr>
        <w:rPr>
          <w:rFonts w:ascii="Times New Roman" w:hAnsi="Times New Roman" w:cs="Times New Roman"/>
          <w:sz w:val="24"/>
          <w:szCs w:val="24"/>
        </w:rPr>
      </w:pPr>
    </w:p>
    <w:p w14:paraId="0B2A09D6" w14:textId="77777777" w:rsidR="00F43383" w:rsidRPr="00680F98" w:rsidRDefault="00F43383" w:rsidP="00F43383">
      <w:pPr>
        <w:widowControl/>
        <w:spacing w:line="360" w:lineRule="atLeast"/>
        <w:jc w:val="left"/>
        <w:rPr>
          <w:rFonts w:ascii="Times New Roman" w:eastAsia="宋体" w:hAnsi="Times New Roman" w:cs="Times New Roman"/>
          <w:b/>
          <w:bCs/>
          <w:kern w:val="0"/>
          <w:sz w:val="28"/>
          <w:szCs w:val="28"/>
        </w:rPr>
      </w:pPr>
      <w:r w:rsidRPr="00680F98">
        <w:rPr>
          <w:rFonts w:ascii="Times New Roman" w:eastAsia="宋体" w:hAnsi="Times New Roman" w:cs="Times New Roman"/>
          <w:b/>
          <w:bCs/>
          <w:kern w:val="0"/>
          <w:sz w:val="28"/>
          <w:szCs w:val="28"/>
        </w:rPr>
        <w:t>Abbreviations used in this document include:</w:t>
      </w:r>
    </w:p>
    <w:p w14:paraId="09B3A1FA" w14:textId="77777777" w:rsidR="00593F37" w:rsidRPr="00680F98" w:rsidRDefault="00593F37" w:rsidP="00593F37">
      <w:pPr>
        <w:widowControl/>
        <w:spacing w:before="150" w:line="360" w:lineRule="atLeast"/>
        <w:ind w:left="360"/>
        <w:jc w:val="left"/>
        <w:rPr>
          <w:rFonts w:ascii="Times New Roman" w:eastAsia="宋体" w:hAnsi="Times New Roman" w:cs="Times New Roman"/>
          <w:kern w:val="0"/>
          <w:sz w:val="24"/>
          <w:szCs w:val="24"/>
        </w:rPr>
      </w:pPr>
      <w:r w:rsidRPr="00680F98">
        <w:rPr>
          <w:rFonts w:ascii="Times New Roman" w:eastAsia="宋体" w:hAnsi="Times New Roman" w:cs="Times New Roman"/>
          <w:kern w:val="0"/>
          <w:sz w:val="24"/>
          <w:szCs w:val="24"/>
        </w:rPr>
        <w:t>ANOVA - Analysis of variance</w:t>
      </w:r>
    </w:p>
    <w:p w14:paraId="3788B754" w14:textId="77777777" w:rsidR="00593F37" w:rsidRPr="00680F98" w:rsidRDefault="00593F37" w:rsidP="00593F37">
      <w:pPr>
        <w:widowControl/>
        <w:spacing w:before="150" w:line="360" w:lineRule="atLeast"/>
        <w:ind w:left="360"/>
        <w:jc w:val="left"/>
        <w:rPr>
          <w:rFonts w:ascii="Times New Roman" w:eastAsia="宋体" w:hAnsi="Times New Roman" w:cs="Times New Roman"/>
          <w:kern w:val="0"/>
          <w:sz w:val="24"/>
          <w:szCs w:val="24"/>
        </w:rPr>
      </w:pPr>
      <w:r w:rsidRPr="00680F98">
        <w:rPr>
          <w:rFonts w:ascii="Times New Roman" w:eastAsia="宋体" w:hAnsi="Times New Roman" w:cs="Times New Roman"/>
          <w:kern w:val="0"/>
          <w:sz w:val="24"/>
          <w:szCs w:val="24"/>
        </w:rPr>
        <w:t>CO</w:t>
      </w:r>
      <w:r w:rsidRPr="00680F98">
        <w:rPr>
          <w:rFonts w:ascii="Times New Roman" w:eastAsia="宋体" w:hAnsi="Times New Roman" w:cs="Times New Roman"/>
          <w:kern w:val="0"/>
          <w:sz w:val="24"/>
          <w:szCs w:val="24"/>
          <w:vertAlign w:val="subscript"/>
        </w:rPr>
        <w:t>2</w:t>
      </w:r>
      <w:r w:rsidRPr="00680F98">
        <w:rPr>
          <w:rFonts w:ascii="Times New Roman" w:eastAsia="宋体" w:hAnsi="Times New Roman" w:cs="Times New Roman"/>
          <w:kern w:val="0"/>
          <w:sz w:val="24"/>
          <w:szCs w:val="24"/>
        </w:rPr>
        <w:t xml:space="preserve"> - Carbon dioxide</w:t>
      </w:r>
    </w:p>
    <w:p w14:paraId="1EA3BE4C" w14:textId="77777777" w:rsidR="00593F37" w:rsidRPr="00680F98" w:rsidRDefault="00593F37" w:rsidP="00593F37">
      <w:pPr>
        <w:widowControl/>
        <w:spacing w:before="150" w:line="360" w:lineRule="atLeast"/>
        <w:ind w:left="360"/>
        <w:jc w:val="left"/>
        <w:rPr>
          <w:rFonts w:ascii="Times New Roman" w:eastAsia="宋体" w:hAnsi="Times New Roman" w:cs="Times New Roman"/>
          <w:kern w:val="0"/>
          <w:sz w:val="24"/>
          <w:szCs w:val="24"/>
        </w:rPr>
      </w:pPr>
      <w:r w:rsidRPr="00680F98">
        <w:rPr>
          <w:rFonts w:ascii="Times New Roman" w:eastAsia="宋体" w:hAnsi="Times New Roman" w:cs="Times New Roman"/>
          <w:kern w:val="0"/>
          <w:sz w:val="24"/>
          <w:szCs w:val="24"/>
        </w:rPr>
        <w:t>FBS - Fetal bovine serum</w:t>
      </w:r>
    </w:p>
    <w:p w14:paraId="5D241FFE" w14:textId="77777777" w:rsidR="00593F37" w:rsidRPr="00680F98" w:rsidRDefault="00593F37" w:rsidP="00593F37">
      <w:pPr>
        <w:widowControl/>
        <w:spacing w:before="150" w:line="360" w:lineRule="atLeast"/>
        <w:ind w:left="360"/>
        <w:jc w:val="left"/>
        <w:rPr>
          <w:rFonts w:ascii="Times New Roman" w:eastAsia="宋体" w:hAnsi="Times New Roman" w:cs="Times New Roman"/>
          <w:kern w:val="0"/>
          <w:sz w:val="24"/>
          <w:szCs w:val="24"/>
        </w:rPr>
      </w:pPr>
      <w:r w:rsidRPr="00680F98">
        <w:rPr>
          <w:rFonts w:ascii="Times New Roman" w:eastAsia="宋体" w:hAnsi="Times New Roman" w:cs="Times New Roman"/>
          <w:kern w:val="0"/>
          <w:sz w:val="24"/>
          <w:szCs w:val="24"/>
        </w:rPr>
        <w:t>GC - Gastric cancer</w:t>
      </w:r>
    </w:p>
    <w:p w14:paraId="448B0B34" w14:textId="77777777" w:rsidR="00593F37" w:rsidRPr="00680F98" w:rsidRDefault="00593F37" w:rsidP="00593F37">
      <w:pPr>
        <w:widowControl/>
        <w:spacing w:before="150" w:line="360" w:lineRule="atLeast"/>
        <w:ind w:left="360"/>
        <w:jc w:val="left"/>
        <w:rPr>
          <w:rFonts w:ascii="Times New Roman" w:eastAsia="宋体" w:hAnsi="Times New Roman" w:cs="Times New Roman"/>
          <w:kern w:val="0"/>
          <w:sz w:val="24"/>
          <w:szCs w:val="24"/>
        </w:rPr>
      </w:pPr>
      <w:r w:rsidRPr="00680F98">
        <w:rPr>
          <w:rFonts w:ascii="Times New Roman" w:eastAsia="宋体" w:hAnsi="Times New Roman" w:cs="Times New Roman"/>
          <w:kern w:val="0"/>
          <w:sz w:val="24"/>
          <w:szCs w:val="24"/>
        </w:rPr>
        <w:t>HGC-27 - Gastric cancer cell line</w:t>
      </w:r>
    </w:p>
    <w:p w14:paraId="66C8093E" w14:textId="77777777" w:rsidR="00F43383" w:rsidRPr="00680F98" w:rsidRDefault="00F43383" w:rsidP="00A647BD">
      <w:pPr>
        <w:widowControl/>
        <w:spacing w:line="360" w:lineRule="atLeast"/>
        <w:ind w:left="360"/>
        <w:jc w:val="left"/>
        <w:rPr>
          <w:rFonts w:ascii="Times New Roman" w:eastAsia="宋体" w:hAnsi="Times New Roman" w:cs="Times New Roman"/>
          <w:kern w:val="0"/>
          <w:sz w:val="24"/>
          <w:szCs w:val="24"/>
        </w:rPr>
      </w:pPr>
      <w:r w:rsidRPr="00680F98">
        <w:rPr>
          <w:rFonts w:ascii="Times New Roman" w:eastAsia="宋体" w:hAnsi="Times New Roman" w:cs="Times New Roman"/>
          <w:kern w:val="0"/>
          <w:sz w:val="24"/>
          <w:szCs w:val="24"/>
        </w:rPr>
        <w:t xml:space="preserve">LncRNA - Long non-coding RNA </w:t>
      </w:r>
    </w:p>
    <w:p w14:paraId="3D0D644E" w14:textId="77777777" w:rsidR="00593F37" w:rsidRPr="00680F98" w:rsidRDefault="00593F37" w:rsidP="00593F37">
      <w:pPr>
        <w:widowControl/>
        <w:spacing w:before="150" w:line="360" w:lineRule="atLeast"/>
        <w:ind w:left="360"/>
        <w:jc w:val="left"/>
        <w:rPr>
          <w:rFonts w:ascii="Times New Roman" w:eastAsia="宋体" w:hAnsi="Times New Roman" w:cs="Times New Roman"/>
          <w:kern w:val="0"/>
          <w:sz w:val="24"/>
          <w:szCs w:val="24"/>
        </w:rPr>
      </w:pPr>
      <w:r w:rsidRPr="00680F98">
        <w:rPr>
          <w:rFonts w:ascii="Times New Roman" w:eastAsia="宋体" w:hAnsi="Times New Roman" w:cs="Times New Roman"/>
          <w:kern w:val="0"/>
          <w:sz w:val="24"/>
          <w:szCs w:val="24"/>
        </w:rPr>
        <w:t>PZ - Protocol code</w:t>
      </w:r>
    </w:p>
    <w:p w14:paraId="56A48A43" w14:textId="77777777" w:rsidR="00F43383" w:rsidRPr="00680F98" w:rsidRDefault="00F43383" w:rsidP="00A647BD">
      <w:pPr>
        <w:widowControl/>
        <w:spacing w:before="150" w:line="360" w:lineRule="atLeast"/>
        <w:ind w:left="360"/>
        <w:jc w:val="left"/>
        <w:rPr>
          <w:rFonts w:ascii="Times New Roman" w:eastAsia="宋体" w:hAnsi="Times New Roman" w:cs="Times New Roman"/>
          <w:kern w:val="0"/>
          <w:sz w:val="24"/>
          <w:szCs w:val="24"/>
        </w:rPr>
      </w:pPr>
      <w:r w:rsidRPr="00680F98">
        <w:rPr>
          <w:rFonts w:ascii="Times New Roman" w:eastAsia="宋体" w:hAnsi="Times New Roman" w:cs="Times New Roman"/>
          <w:kern w:val="0"/>
          <w:sz w:val="24"/>
          <w:szCs w:val="24"/>
        </w:rPr>
        <w:t>qPCR - Quantitative polymerase chain reaction</w:t>
      </w:r>
    </w:p>
    <w:p w14:paraId="3D930CA5" w14:textId="77777777" w:rsidR="00593F37" w:rsidRPr="00680F98" w:rsidRDefault="00593F37" w:rsidP="00593F37">
      <w:pPr>
        <w:widowControl/>
        <w:spacing w:before="150" w:line="360" w:lineRule="atLeast"/>
        <w:ind w:left="360"/>
        <w:jc w:val="left"/>
        <w:rPr>
          <w:rFonts w:ascii="Times New Roman" w:eastAsia="宋体" w:hAnsi="Times New Roman" w:cs="Times New Roman"/>
          <w:kern w:val="0"/>
          <w:sz w:val="24"/>
          <w:szCs w:val="24"/>
        </w:rPr>
      </w:pPr>
      <w:r w:rsidRPr="00680F98">
        <w:rPr>
          <w:rFonts w:ascii="Times New Roman" w:eastAsia="宋体" w:hAnsi="Times New Roman" w:cs="Times New Roman"/>
          <w:kern w:val="0"/>
          <w:sz w:val="24"/>
          <w:szCs w:val="24"/>
        </w:rPr>
        <w:t>RNA - Ribonucleic acid</w:t>
      </w:r>
    </w:p>
    <w:p w14:paraId="4D58FDB7" w14:textId="77777777" w:rsidR="00593F37" w:rsidRPr="00680F98" w:rsidRDefault="00593F37" w:rsidP="00593F37">
      <w:pPr>
        <w:widowControl/>
        <w:spacing w:before="150" w:line="360" w:lineRule="atLeast"/>
        <w:ind w:left="360"/>
        <w:jc w:val="left"/>
        <w:rPr>
          <w:rFonts w:ascii="Times New Roman" w:eastAsia="宋体" w:hAnsi="Times New Roman" w:cs="Times New Roman"/>
          <w:kern w:val="0"/>
          <w:sz w:val="24"/>
          <w:szCs w:val="24"/>
        </w:rPr>
      </w:pPr>
      <w:r w:rsidRPr="00680F98">
        <w:rPr>
          <w:rFonts w:ascii="Times New Roman" w:eastAsia="宋体" w:hAnsi="Times New Roman" w:cs="Times New Roman"/>
          <w:kern w:val="0"/>
          <w:sz w:val="24"/>
          <w:szCs w:val="24"/>
        </w:rPr>
        <w:t>RT-qPCR - Reverse transcription-quantitative polymerase chain reaction</w:t>
      </w:r>
    </w:p>
    <w:p w14:paraId="01591C10" w14:textId="77777777" w:rsidR="00F43383" w:rsidRPr="00680F98" w:rsidRDefault="00F43383" w:rsidP="00A647BD">
      <w:pPr>
        <w:widowControl/>
        <w:spacing w:before="150" w:line="360" w:lineRule="atLeast"/>
        <w:ind w:left="360"/>
        <w:jc w:val="left"/>
        <w:rPr>
          <w:rFonts w:ascii="Times New Roman" w:eastAsia="宋体" w:hAnsi="Times New Roman" w:cs="Times New Roman"/>
          <w:kern w:val="0"/>
          <w:sz w:val="24"/>
          <w:szCs w:val="24"/>
        </w:rPr>
      </w:pPr>
      <w:r w:rsidRPr="00680F98">
        <w:rPr>
          <w:rFonts w:ascii="Times New Roman" w:eastAsia="宋体" w:hAnsi="Times New Roman" w:cs="Times New Roman"/>
          <w:kern w:val="0"/>
          <w:sz w:val="24"/>
          <w:szCs w:val="24"/>
        </w:rPr>
        <w:t>SD - Standard deviation</w:t>
      </w:r>
    </w:p>
    <w:p w14:paraId="68ED2510" w14:textId="77777777" w:rsidR="00F43383" w:rsidRPr="00680F98" w:rsidRDefault="00F43383" w:rsidP="00A647BD">
      <w:pPr>
        <w:widowControl/>
        <w:spacing w:before="150" w:line="360" w:lineRule="atLeast"/>
        <w:ind w:left="360"/>
        <w:jc w:val="left"/>
        <w:rPr>
          <w:rFonts w:ascii="Times New Roman" w:eastAsia="宋体" w:hAnsi="Times New Roman" w:cs="Times New Roman"/>
          <w:kern w:val="0"/>
          <w:sz w:val="24"/>
          <w:szCs w:val="24"/>
        </w:rPr>
      </w:pPr>
      <w:r w:rsidRPr="00680F98">
        <w:rPr>
          <w:rFonts w:ascii="Times New Roman" w:eastAsia="宋体" w:hAnsi="Times New Roman" w:cs="Times New Roman"/>
          <w:kern w:val="0"/>
          <w:sz w:val="24"/>
          <w:szCs w:val="24"/>
        </w:rPr>
        <w:t>SSBP2 - Single-stranded DNA-binding protein 2</w:t>
      </w:r>
    </w:p>
    <w:p w14:paraId="36558DB4" w14:textId="77777777" w:rsidR="00F43383" w:rsidRPr="00680F98" w:rsidRDefault="00F43383" w:rsidP="00A647BD">
      <w:pPr>
        <w:widowControl/>
        <w:spacing w:before="150" w:line="360" w:lineRule="atLeast"/>
        <w:ind w:left="360"/>
        <w:jc w:val="left"/>
        <w:rPr>
          <w:rFonts w:ascii="Times New Roman" w:hAnsi="Times New Roman" w:cs="Times New Roman"/>
          <w:sz w:val="24"/>
          <w:szCs w:val="24"/>
        </w:rPr>
      </w:pPr>
    </w:p>
    <w:sectPr w:rsidR="00F43383" w:rsidRPr="00680F98" w:rsidSect="00F25925">
      <w:headerReference w:type="default" r:id="rId12"/>
      <w:footerReference w:type="default" r:id="rId13"/>
      <w:headerReference w:type="first" r:id="rId14"/>
      <w:pgSz w:w="11906" w:h="16838"/>
      <w:pgMar w:top="1418" w:right="720" w:bottom="1077" w:left="720" w:header="851" w:footer="992" w:gutter="0"/>
      <w:lnNumType w:countBy="1" w:restart="continuous"/>
      <w:cols w:space="425"/>
      <w:titlePg/>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31F86E" w14:textId="77777777" w:rsidR="00F25925" w:rsidRDefault="00F25925" w:rsidP="008949C9">
      <w:r>
        <w:separator/>
      </w:r>
    </w:p>
  </w:endnote>
  <w:endnote w:type="continuationSeparator" w:id="0">
    <w:p w14:paraId="245FD9A2" w14:textId="77777777" w:rsidR="00F25925" w:rsidRDefault="00F25925" w:rsidP="008949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Lucida Grande">
    <w:charset w:val="00"/>
    <w:family w:val="auto"/>
    <w:pitch w:val="variable"/>
    <w:sig w:usb0="E1000AEF" w:usb1="5000A1FF" w:usb2="00000000" w:usb3="00000000" w:csb0="000001B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55898789"/>
      <w:docPartObj>
        <w:docPartGallery w:val="Page Numbers (Bottom of Page)"/>
        <w:docPartUnique/>
      </w:docPartObj>
    </w:sdtPr>
    <w:sdtContent>
      <w:p w14:paraId="2D4868A0" w14:textId="1BB9AB16" w:rsidR="00232BD8" w:rsidRDefault="00232BD8">
        <w:pPr>
          <w:pStyle w:val="a5"/>
          <w:jc w:val="center"/>
        </w:pPr>
        <w:r>
          <w:fldChar w:fldCharType="begin"/>
        </w:r>
        <w:r>
          <w:instrText>PAGE   \* MERGEFORMAT</w:instrText>
        </w:r>
        <w:r>
          <w:fldChar w:fldCharType="separate"/>
        </w:r>
        <w:r w:rsidR="00885FBD" w:rsidRPr="00885FBD">
          <w:rPr>
            <w:noProof/>
            <w:lang w:val="zh-CN"/>
          </w:rPr>
          <w:t>16</w:t>
        </w:r>
        <w:r>
          <w:fldChar w:fldCharType="end"/>
        </w:r>
      </w:p>
    </w:sdtContent>
  </w:sdt>
  <w:p w14:paraId="5604C3CD" w14:textId="77777777" w:rsidR="00232BD8" w:rsidRDefault="00232BD8">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52EF09" w14:textId="77777777" w:rsidR="00F25925" w:rsidRDefault="00F25925" w:rsidP="008949C9">
      <w:r>
        <w:separator/>
      </w:r>
    </w:p>
  </w:footnote>
  <w:footnote w:type="continuationSeparator" w:id="0">
    <w:p w14:paraId="2AD5C5F7" w14:textId="77777777" w:rsidR="00F25925" w:rsidRDefault="00F25925" w:rsidP="008949C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4FCD18" w14:textId="5E08918C" w:rsidR="00232BD8" w:rsidRDefault="00232BD8">
    <w:pPr>
      <w:tabs>
        <w:tab w:val="right" w:pos="10466"/>
      </w:tabs>
      <w:adjustRightInd w:val="0"/>
      <w:snapToGrid w:val="0"/>
      <w:rPr>
        <w:sz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517FDA" w14:textId="77777777" w:rsidR="00232BD8" w:rsidRDefault="00232BD8">
    <w:pPr>
      <w:pStyle w:val="a3"/>
      <w:jc w:val="both"/>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DC203A"/>
    <w:multiLevelType w:val="multilevel"/>
    <w:tmpl w:val="04DC203A"/>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 w15:restartNumberingAfterBreak="0">
    <w:nsid w:val="368661C6"/>
    <w:multiLevelType w:val="hybridMultilevel"/>
    <w:tmpl w:val="8ABCF5F6"/>
    <w:lvl w:ilvl="0" w:tplc="37426B58">
      <w:numFmt w:val="bullet"/>
      <w:lvlText w:val=""/>
      <w:lvlJc w:val="left"/>
      <w:pPr>
        <w:ind w:left="360" w:hanging="360"/>
      </w:pPr>
      <w:rPr>
        <w:rFonts w:ascii="Wingdings" w:eastAsiaTheme="minorEastAsia" w:hAnsi="Wingdings" w:cs="Times New Roman" w:hint="default"/>
        <w:b/>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2" w15:restartNumberingAfterBreak="0">
    <w:nsid w:val="5B187C1D"/>
    <w:multiLevelType w:val="hybridMultilevel"/>
    <w:tmpl w:val="17B03ADA"/>
    <w:lvl w:ilvl="0" w:tplc="C68ED488">
      <w:numFmt w:val="bullet"/>
      <w:lvlText w:val=""/>
      <w:lvlJc w:val="left"/>
      <w:pPr>
        <w:ind w:left="360" w:hanging="360"/>
      </w:pPr>
      <w:rPr>
        <w:rFonts w:ascii="Wingdings" w:eastAsiaTheme="minorEastAsia" w:hAnsi="Wingdings" w:cs="Times New Roman"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3" w15:restartNumberingAfterBreak="0">
    <w:nsid w:val="5B1D2011"/>
    <w:multiLevelType w:val="multilevel"/>
    <w:tmpl w:val="B9A69C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69D32356"/>
    <w:multiLevelType w:val="hybridMultilevel"/>
    <w:tmpl w:val="444C63B6"/>
    <w:lvl w:ilvl="0" w:tplc="9CF60252">
      <w:numFmt w:val="bullet"/>
      <w:lvlText w:val=""/>
      <w:lvlJc w:val="left"/>
      <w:pPr>
        <w:ind w:left="360" w:hanging="360"/>
      </w:pPr>
      <w:rPr>
        <w:rFonts w:ascii="Wingdings" w:eastAsiaTheme="minorEastAsia" w:hAnsi="Wingdings" w:cs="Times New Roman"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num w:numId="1" w16cid:durableId="316568229">
    <w:abstractNumId w:val="0"/>
  </w:num>
  <w:num w:numId="2" w16cid:durableId="1862622426">
    <w:abstractNumId w:val="1"/>
  </w:num>
  <w:num w:numId="3" w16cid:durableId="429745369">
    <w:abstractNumId w:val="2"/>
  </w:num>
  <w:num w:numId="4" w16cid:durableId="758253833">
    <w:abstractNumId w:val="4"/>
  </w:num>
  <w:num w:numId="5" w16cid:durableId="61610406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63"/>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501C4"/>
    <w:rsid w:val="00050BA0"/>
    <w:rsid w:val="0008668D"/>
    <w:rsid w:val="0009732A"/>
    <w:rsid w:val="000D7C44"/>
    <w:rsid w:val="000D7DF1"/>
    <w:rsid w:val="000E7188"/>
    <w:rsid w:val="00102069"/>
    <w:rsid w:val="0015248B"/>
    <w:rsid w:val="00160E07"/>
    <w:rsid w:val="001B3FB0"/>
    <w:rsid w:val="001E0335"/>
    <w:rsid w:val="001E0647"/>
    <w:rsid w:val="002168A9"/>
    <w:rsid w:val="00221288"/>
    <w:rsid w:val="002244B0"/>
    <w:rsid w:val="00232BD8"/>
    <w:rsid w:val="0024643A"/>
    <w:rsid w:val="002501C4"/>
    <w:rsid w:val="00281C33"/>
    <w:rsid w:val="00342AF2"/>
    <w:rsid w:val="003708D4"/>
    <w:rsid w:val="003B486D"/>
    <w:rsid w:val="003C2A1A"/>
    <w:rsid w:val="003E0283"/>
    <w:rsid w:val="00405F9E"/>
    <w:rsid w:val="00413E1E"/>
    <w:rsid w:val="004541FA"/>
    <w:rsid w:val="00491930"/>
    <w:rsid w:val="004B7A62"/>
    <w:rsid w:val="004D5F59"/>
    <w:rsid w:val="004F5B81"/>
    <w:rsid w:val="00503E1B"/>
    <w:rsid w:val="0051126A"/>
    <w:rsid w:val="005161FD"/>
    <w:rsid w:val="00537040"/>
    <w:rsid w:val="00581E2B"/>
    <w:rsid w:val="00585A7B"/>
    <w:rsid w:val="00593F37"/>
    <w:rsid w:val="005974E7"/>
    <w:rsid w:val="005B6070"/>
    <w:rsid w:val="005D53EB"/>
    <w:rsid w:val="005F2D5E"/>
    <w:rsid w:val="00680F98"/>
    <w:rsid w:val="006F5214"/>
    <w:rsid w:val="007026DA"/>
    <w:rsid w:val="00705D62"/>
    <w:rsid w:val="00715D72"/>
    <w:rsid w:val="0075467F"/>
    <w:rsid w:val="007605A3"/>
    <w:rsid w:val="0079150D"/>
    <w:rsid w:val="00791A38"/>
    <w:rsid w:val="007A4796"/>
    <w:rsid w:val="007A7FD5"/>
    <w:rsid w:val="00812DE9"/>
    <w:rsid w:val="00841A59"/>
    <w:rsid w:val="00843CA1"/>
    <w:rsid w:val="00864925"/>
    <w:rsid w:val="0087475F"/>
    <w:rsid w:val="00877830"/>
    <w:rsid w:val="00885FBD"/>
    <w:rsid w:val="008949C9"/>
    <w:rsid w:val="00896B54"/>
    <w:rsid w:val="008B1A9C"/>
    <w:rsid w:val="008C312F"/>
    <w:rsid w:val="008D7EA5"/>
    <w:rsid w:val="008E0063"/>
    <w:rsid w:val="0090481F"/>
    <w:rsid w:val="00916ED5"/>
    <w:rsid w:val="009600F9"/>
    <w:rsid w:val="00964859"/>
    <w:rsid w:val="009C3FE4"/>
    <w:rsid w:val="009D016E"/>
    <w:rsid w:val="009D39A4"/>
    <w:rsid w:val="009F5930"/>
    <w:rsid w:val="00A056DE"/>
    <w:rsid w:val="00A5786F"/>
    <w:rsid w:val="00A61159"/>
    <w:rsid w:val="00A647BD"/>
    <w:rsid w:val="00A67B61"/>
    <w:rsid w:val="00A868C1"/>
    <w:rsid w:val="00A96E19"/>
    <w:rsid w:val="00AB352F"/>
    <w:rsid w:val="00BB4606"/>
    <w:rsid w:val="00C07F5C"/>
    <w:rsid w:val="00C32A0C"/>
    <w:rsid w:val="00CC6E72"/>
    <w:rsid w:val="00CD661A"/>
    <w:rsid w:val="00CF64B6"/>
    <w:rsid w:val="00DA6D07"/>
    <w:rsid w:val="00DD645D"/>
    <w:rsid w:val="00DF512D"/>
    <w:rsid w:val="00E20BAC"/>
    <w:rsid w:val="00E218A4"/>
    <w:rsid w:val="00E51084"/>
    <w:rsid w:val="00E73990"/>
    <w:rsid w:val="00E739B0"/>
    <w:rsid w:val="00E84506"/>
    <w:rsid w:val="00EC063E"/>
    <w:rsid w:val="00EE1D65"/>
    <w:rsid w:val="00EF475C"/>
    <w:rsid w:val="00F24246"/>
    <w:rsid w:val="00F25925"/>
    <w:rsid w:val="00F43383"/>
    <w:rsid w:val="00F44501"/>
    <w:rsid w:val="00F44DE8"/>
    <w:rsid w:val="00F61134"/>
    <w:rsid w:val="00F664B2"/>
    <w:rsid w:val="00F87A47"/>
    <w:rsid w:val="00FB4061"/>
    <w:rsid w:val="00FE698A"/>
    <w:rsid w:val="00FE7E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6FA4A0D7"/>
  <w15:docId w15:val="{C7FDEBBA-8418-43B7-BB2D-FC3F380DB7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949C9"/>
    <w:pPr>
      <w:tabs>
        <w:tab w:val="center" w:pos="4153"/>
        <w:tab w:val="right" w:pos="8306"/>
      </w:tabs>
      <w:snapToGrid w:val="0"/>
      <w:jc w:val="center"/>
    </w:pPr>
    <w:rPr>
      <w:sz w:val="18"/>
      <w:szCs w:val="18"/>
    </w:rPr>
  </w:style>
  <w:style w:type="character" w:customStyle="1" w:styleId="a4">
    <w:name w:val="页眉 字符"/>
    <w:basedOn w:val="a0"/>
    <w:link w:val="a3"/>
    <w:uiPriority w:val="99"/>
    <w:rsid w:val="008949C9"/>
    <w:rPr>
      <w:sz w:val="18"/>
      <w:szCs w:val="18"/>
    </w:rPr>
  </w:style>
  <w:style w:type="paragraph" w:styleId="a5">
    <w:name w:val="footer"/>
    <w:basedOn w:val="a"/>
    <w:link w:val="a6"/>
    <w:uiPriority w:val="99"/>
    <w:unhideWhenUsed/>
    <w:rsid w:val="008949C9"/>
    <w:pPr>
      <w:tabs>
        <w:tab w:val="center" w:pos="4153"/>
        <w:tab w:val="right" w:pos="8306"/>
      </w:tabs>
      <w:snapToGrid w:val="0"/>
      <w:jc w:val="left"/>
    </w:pPr>
    <w:rPr>
      <w:sz w:val="18"/>
      <w:szCs w:val="18"/>
    </w:rPr>
  </w:style>
  <w:style w:type="character" w:customStyle="1" w:styleId="a6">
    <w:name w:val="页脚 字符"/>
    <w:basedOn w:val="a0"/>
    <w:link w:val="a5"/>
    <w:uiPriority w:val="99"/>
    <w:rsid w:val="008949C9"/>
    <w:rPr>
      <w:sz w:val="18"/>
      <w:szCs w:val="18"/>
    </w:rPr>
  </w:style>
  <w:style w:type="paragraph" w:styleId="a7">
    <w:name w:val="List Paragraph"/>
    <w:basedOn w:val="a"/>
    <w:uiPriority w:val="34"/>
    <w:qFormat/>
    <w:rsid w:val="004D5F59"/>
    <w:pPr>
      <w:ind w:firstLineChars="200" w:firstLine="420"/>
    </w:pPr>
  </w:style>
  <w:style w:type="character" w:styleId="a8">
    <w:name w:val="line number"/>
    <w:basedOn w:val="a0"/>
    <w:uiPriority w:val="99"/>
    <w:semiHidden/>
    <w:unhideWhenUsed/>
    <w:rsid w:val="00E739B0"/>
  </w:style>
  <w:style w:type="paragraph" w:styleId="a9">
    <w:name w:val="Balloon Text"/>
    <w:basedOn w:val="a"/>
    <w:link w:val="aa"/>
    <w:uiPriority w:val="99"/>
    <w:semiHidden/>
    <w:unhideWhenUsed/>
    <w:rsid w:val="00593F37"/>
    <w:rPr>
      <w:rFonts w:ascii="Lucida Grande" w:hAnsi="Lucida Grande" w:cs="Lucida Grande"/>
      <w:sz w:val="18"/>
      <w:szCs w:val="18"/>
    </w:rPr>
  </w:style>
  <w:style w:type="character" w:customStyle="1" w:styleId="aa">
    <w:name w:val="批注框文本 字符"/>
    <w:basedOn w:val="a0"/>
    <w:link w:val="a9"/>
    <w:uiPriority w:val="99"/>
    <w:semiHidden/>
    <w:rsid w:val="00593F37"/>
    <w:rPr>
      <w:rFonts w:ascii="Lucida Grande" w:hAnsi="Lucida Grande" w:cs="Lucida Grande"/>
      <w:sz w:val="18"/>
      <w:szCs w:val="18"/>
    </w:rPr>
  </w:style>
  <w:style w:type="character" w:styleId="ab">
    <w:name w:val="annotation reference"/>
    <w:basedOn w:val="a0"/>
    <w:uiPriority w:val="99"/>
    <w:semiHidden/>
    <w:unhideWhenUsed/>
    <w:rsid w:val="00581E2B"/>
    <w:rPr>
      <w:sz w:val="18"/>
      <w:szCs w:val="18"/>
    </w:rPr>
  </w:style>
  <w:style w:type="paragraph" w:styleId="ac">
    <w:name w:val="annotation text"/>
    <w:basedOn w:val="a"/>
    <w:link w:val="ad"/>
    <w:uiPriority w:val="99"/>
    <w:semiHidden/>
    <w:unhideWhenUsed/>
    <w:rsid w:val="00581E2B"/>
    <w:rPr>
      <w:sz w:val="24"/>
      <w:szCs w:val="24"/>
    </w:rPr>
  </w:style>
  <w:style w:type="character" w:customStyle="1" w:styleId="ad">
    <w:name w:val="批注文字 字符"/>
    <w:basedOn w:val="a0"/>
    <w:link w:val="ac"/>
    <w:uiPriority w:val="99"/>
    <w:semiHidden/>
    <w:rsid w:val="00581E2B"/>
    <w:rPr>
      <w:sz w:val="24"/>
      <w:szCs w:val="24"/>
    </w:rPr>
  </w:style>
  <w:style w:type="paragraph" w:styleId="ae">
    <w:name w:val="annotation subject"/>
    <w:basedOn w:val="ac"/>
    <w:next w:val="ac"/>
    <w:link w:val="af"/>
    <w:uiPriority w:val="99"/>
    <w:semiHidden/>
    <w:unhideWhenUsed/>
    <w:rsid w:val="00581E2B"/>
    <w:rPr>
      <w:b/>
      <w:bCs/>
      <w:sz w:val="20"/>
      <w:szCs w:val="20"/>
    </w:rPr>
  </w:style>
  <w:style w:type="character" w:customStyle="1" w:styleId="af">
    <w:name w:val="批注主题 字符"/>
    <w:basedOn w:val="ad"/>
    <w:link w:val="ae"/>
    <w:uiPriority w:val="99"/>
    <w:semiHidden/>
    <w:rsid w:val="00581E2B"/>
    <w:rPr>
      <w:b/>
      <w:bCs/>
      <w:sz w:val="20"/>
      <w:szCs w:val="20"/>
    </w:rPr>
  </w:style>
  <w:style w:type="paragraph" w:styleId="af0">
    <w:name w:val="Revision"/>
    <w:hidden/>
    <w:uiPriority w:val="99"/>
    <w:semiHidden/>
    <w:rsid w:val="0008668D"/>
  </w:style>
  <w:style w:type="character" w:customStyle="1" w:styleId="c-pjlv">
    <w:name w:val="c-pjlv"/>
    <w:basedOn w:val="a0"/>
    <w:rsid w:val="00EF475C"/>
  </w:style>
  <w:style w:type="character" w:styleId="af1">
    <w:name w:val="Hyperlink"/>
    <w:basedOn w:val="a0"/>
    <w:uiPriority w:val="99"/>
    <w:unhideWhenUsed/>
    <w:rsid w:val="00232BD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55335932">
      <w:bodyDiv w:val="1"/>
      <w:marLeft w:val="0"/>
      <w:marRight w:val="0"/>
      <w:marTop w:val="0"/>
      <w:marBottom w:val="0"/>
      <w:divBdr>
        <w:top w:val="none" w:sz="0" w:space="0" w:color="auto"/>
        <w:left w:val="none" w:sz="0" w:space="0" w:color="auto"/>
        <w:bottom w:val="none" w:sz="0" w:space="0" w:color="auto"/>
        <w:right w:val="none" w:sz="0" w:space="0" w:color="auto"/>
      </w:divBdr>
    </w:div>
    <w:div w:id="18582257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tiff"/><Relationship Id="rId12" Type="http://schemas.openxmlformats.org/officeDocument/2006/relationships/header" Target="header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tiff"/><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tiff"/><Relationship Id="rId4" Type="http://schemas.openxmlformats.org/officeDocument/2006/relationships/webSettings" Target="webSettings.xml"/><Relationship Id="rId9" Type="http://schemas.openxmlformats.org/officeDocument/2006/relationships/image" Target="media/image3.tiff"/><Relationship Id="rId14"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28</TotalTime>
  <Pages>17</Pages>
  <Words>7335</Words>
  <Characters>42986</Characters>
  <Application>Microsoft Office Word</Application>
  <DocSecurity>0</DocSecurity>
  <Lines>741</Lines>
  <Paragraphs>269</Paragraphs>
  <ScaleCrop>false</ScaleCrop>
  <Company/>
  <LinksUpToDate>false</LinksUpToDate>
  <CharactersWithSpaces>50052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qinlinlin@anser.press</dc:creator>
  <cp:keywords/>
  <dc:description/>
  <cp:lastModifiedBy>Administrator</cp:lastModifiedBy>
  <cp:revision>9</cp:revision>
  <dcterms:created xsi:type="dcterms:W3CDTF">2024-01-17T09:14:00Z</dcterms:created>
  <dcterms:modified xsi:type="dcterms:W3CDTF">2024-03-25T09:32:00Z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a82973405ab14d8169a2bb6968f11c48e38be9c4d646f9aa4ddbc2141f7671f3</vt:lpwstr>
  </property>
</Properties>
</file>